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cc48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2023 - 2024 Labour Feminist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Participatory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Action Research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Organising Women Workers, Striving Women's Labour Rights in the Era of Digitalisation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e36c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c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5.0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836"/>
        <w:gridCol w:w="7129"/>
        <w:tblGridChange w:id="0">
          <w:tblGrid>
            <w:gridCol w:w="2836"/>
            <w:gridCol w:w="71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Contact Information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4c3a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organisation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 address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email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telephone &amp; fax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person: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Address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(please identify whether you use the phone number for Whatsapp, Line, Viber or other messenger applications)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Website and Social Media Accounts (if applicable)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facebook, twitter, Instagram, etc)</w:t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92d050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Organisational background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Brief profile of your organisation - (mandate/ focus/ target groups/ geographical area/ organisational structure and number and profile of staff/ network)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500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your organisation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has a strategic/activity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 for </w:t>
      </w:r>
      <w:r w:rsidDel="00000000" w:rsidR="00000000" w:rsidRPr="00000000">
        <w:rPr>
          <w:rFonts w:ascii="Arial" w:cs="Arial" w:eastAsia="Arial" w:hAnsi="Arial"/>
          <w:rtl w:val="0"/>
        </w:rPr>
        <w:t xml:space="preserve">2023-2024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can you please share it with us, including the major focus and events you expect to conduct? (</w:t>
      </w:r>
      <w:r w:rsidDel="00000000" w:rsidR="00000000" w:rsidRPr="00000000">
        <w:rPr>
          <w:rFonts w:ascii="Arial" w:cs="Arial" w:eastAsia="Arial" w:hAnsi="Arial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ax. 500 words)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organisation have experience in research and/or documenting labour rights violations? If yes, what was the focus of the research/documentation? What methods have you used? How were the results used to address the issues? </w:t>
      </w:r>
      <w:r w:rsidDel="00000000" w:rsidR="00000000" w:rsidRPr="00000000">
        <w:rPr>
          <w:rFonts w:ascii="Arial" w:cs="Arial" w:eastAsia="Arial" w:hAnsi="Arial"/>
          <w:rtl w:val="0"/>
        </w:rPr>
        <w:t xml:space="preserve"> 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organisation have experience with policy advocacy? If yes, please explain briefly.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92d050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Focus and benefit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6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does your organisation view women labour rights in general and in digitalisation ? (Max. 300 words)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Which specific labour rights in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digitalisation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do you want to focus your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research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on? Where? Why do you think it is important? How does your proposed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FPAR topic relate to women's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human rights?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workplace/union/area do you intend to work with? Have you worked with them before? If yes, how long have you been working with them and in what capacity?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either the mentor or the young woman research belong to the workplace/union/area?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could this programme assist your </w:t>
      </w:r>
      <w:r w:rsidDel="00000000" w:rsidR="00000000" w:rsidRPr="00000000">
        <w:rPr>
          <w:rFonts w:ascii="Arial" w:cs="Arial" w:eastAsia="Arial" w:hAnsi="Arial"/>
          <w:rtl w:val="0"/>
        </w:rPr>
        <w:t xml:space="preserve">organisation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 network to build movements of labour rights and women’s rights organisations?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success can you expect to achieve or what impact will you be able to have on women’s human rights as a result of th</w:t>
      </w:r>
      <w:r w:rsidDel="00000000" w:rsidR="00000000" w:rsidRPr="00000000">
        <w:rPr>
          <w:rFonts w:ascii="Arial" w:cs="Arial" w:eastAsia="Arial" w:hAnsi="Arial"/>
          <w:rtl w:val="0"/>
        </w:rPr>
        <w:t xml:space="preserve">e FPAR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Would your organisation or network benefit from being able to employ a young woman to be part of th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FPAR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How?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de9d9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Budget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include the cost of: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Salary of the young woman researcher (16 months);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Communication costs (telephone, fax, internet, etc.);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travel costs;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Events related to the research. </w:t>
      </w:r>
    </w:p>
    <w:p w:rsidR="00000000" w:rsidDel="00000000" w:rsidP="00000000" w:rsidRDefault="00000000" w:rsidRPr="00000000" w14:paraId="00000042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Please note that the FPAR budget will not support costs related to institutional support, such as office rent, payment for electricity/water bills, purchasing of any assets and equipment, construction costs and humanitarian aid. Do not include costs to attend the capacity building workshops organised by APWLD.</w:t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Provide a website link as a reference to the estimated exchange rate and date (National Bank, Official Currency Converter)_______________________________________ 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Please follow the budget template below (feel free to add rows):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follow the standard budget format below: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4.0" w:type="dxa"/>
        <w:jc w:val="left"/>
        <w:tblInd w:w="45.0" w:type="dxa"/>
        <w:tblLayout w:type="fixed"/>
        <w:tblLook w:val="0000"/>
      </w:tblPr>
      <w:tblGrid>
        <w:gridCol w:w="3501"/>
        <w:gridCol w:w="640"/>
        <w:gridCol w:w="978"/>
        <w:gridCol w:w="1534"/>
        <w:gridCol w:w="1406"/>
        <w:gridCol w:w="578"/>
        <w:gridCol w:w="1077"/>
        <w:tblGridChange w:id="0">
          <w:tblGrid>
            <w:gridCol w:w="3501"/>
            <w:gridCol w:w="640"/>
            <w:gridCol w:w="978"/>
            <w:gridCol w:w="1534"/>
            <w:gridCol w:w="1406"/>
            <w:gridCol w:w="578"/>
            <w:gridCol w:w="1077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USD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Price /unit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Total amount in local currency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Mean of verification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%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 of total budget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total in USD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 Researcher salary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months (including benefits)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Contract or monthly payment slip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 Local travel and accommodation, meals related to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 Stationery including printing and photocopying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 Communication cost (e.g. Internet and telephone)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 Organise community meetings/ events related to research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6. Community researcher(s) costs/ contribution to research community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Acknowledge received of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 Report writing, documentation, film &amp; translation (this is not hiring someone to write the report)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8. Others / Miscellaneous : please specify (e.g. bank charge, audit fees, equipment recorder,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Please note that the budget ceiling for APWLD’s support to each organisation is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USD 13,000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de9d9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Reference: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you/your organisation participated in any APWLD organised activities in the past?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know any APWLD members in your country?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your organisation part of any other regional or international network?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Referees (please attach letter of recommendation separately)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send completed forms by </w:t>
      </w:r>
      <w:r w:rsidDel="00000000" w:rsidR="00000000" w:rsidRPr="00000000">
        <w:rPr>
          <w:rFonts w:ascii="Arial" w:cs="Arial" w:eastAsia="Arial" w:hAnsi="Arial"/>
          <w:b w:val="1"/>
          <w:color w:val="cc4800"/>
          <w:u w:val="single"/>
          <w:rtl w:val="0"/>
        </w:rPr>
        <w:t xml:space="preserve">Sunday, 10 September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 andi@apwld.org or fax to +66(0)53 280 847.</w:t>
      </w:r>
    </w:p>
    <w:p w:rsidR="00000000" w:rsidDel="00000000" w:rsidP="00000000" w:rsidRDefault="00000000" w:rsidRPr="00000000" w14:paraId="000000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(Please use the subject line: Application - Labour FPAR 2023_name of your organisation)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left="-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sectPr>
      <w:headerReference r:id="rId6" w:type="first"/>
      <w:footerReference r:id="rId7" w:type="default"/>
      <w:pgSz w:h="16834" w:w="11909" w:orient="portrait"/>
      <w:pgMar w:bottom="1440" w:top="1440" w:left="1080" w:right="1080" w:header="720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ind w:right="-90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7150" cy="57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7150" cy="57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4">
    <w:pPr>
      <w:ind w:right="-90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tabs>
        <w:tab w:val="center" w:leader="none" w:pos="4680"/>
        <w:tab w:val="right" w:leader="none" w:pos="9360"/>
      </w:tabs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31200" cy="1168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168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617" w:firstLine="720"/>
      <w:jc w:val="right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360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