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right="-1617"/>
        <w:rPr>
          <w:rFonts w:ascii="Arial" w:cs="Arial" w:eastAsia="Arial" w:hAnsi="Arial"/>
          <w:color w:val="993300"/>
          <w:sz w:val="144"/>
          <w:szCs w:val="144"/>
        </w:rPr>
      </w:pP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sia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acific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orum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omen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, L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aw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color w:val="9933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993300"/>
          <w:sz w:val="40"/>
          <w:szCs w:val="40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993300"/>
          <w:sz w:val="32"/>
          <w:szCs w:val="32"/>
          <w:rtl w:val="0"/>
        </w:rPr>
        <w:t xml:space="preserve">evelopment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-62862</wp:posOffset>
            </wp:positionH>
            <wp:positionV relativeFrom="paragraph">
              <wp:posOffset>-201927</wp:posOffset>
            </wp:positionV>
            <wp:extent cx="800100" cy="971550"/>
            <wp:effectExtent b="0" l="0" r="0" t="0"/>
            <wp:wrapSquare wrapText="bothSides" distB="0" distT="0" distL="114300" distR="114300"/>
            <wp:docPr descr="new logo" id="2" name="image2.jpg"/>
            <a:graphic>
              <a:graphicData uri="http://schemas.openxmlformats.org/drawingml/2006/picture">
                <pic:pic>
                  <pic:nvPicPr>
                    <pic:cNvPr descr="new logo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ind w:right="-1617"/>
        <w:rPr>
          <w:rFonts w:ascii="Arial" w:cs="Arial" w:eastAsia="Arial" w:hAnsi="Arial"/>
          <w:color w:val="9933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993300"/>
          <w:sz w:val="22"/>
          <w:szCs w:val="22"/>
          <w:rtl w:val="0"/>
        </w:rPr>
        <w:t xml:space="preserve">NGO in consultative status with the Economic and Social Council of the United Nations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5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9933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" cy="571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b w:val="1"/>
          <w:color w:val="cc48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Support to trade union, workers’ groups and migrant workers organisations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 Decent Work and Development Justice in the Special Economic Zones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color w:val="cc48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color w:val="e36c0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e36c0a"/>
          <w:sz w:val="28"/>
          <w:szCs w:val="28"/>
          <w:rtl w:val="0"/>
        </w:rPr>
        <w:t xml:space="preserve">Feminist Participatory Action Research on Labour Rights 2020-2022 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rFonts w:ascii="Arial" w:cs="Arial" w:eastAsia="Arial" w:hAnsi="Arial"/>
          <w:b w:val="1"/>
          <w:i w:val="1"/>
          <w:color w:val="ff99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Women’s labour rights in the Special Economic Zones (SEZs)”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color w:val="c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5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836"/>
        <w:gridCol w:w="7129"/>
        <w:tblGridChange w:id="0">
          <w:tblGrid>
            <w:gridCol w:w="2836"/>
            <w:gridCol w:w="7129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E">
            <w:pPr>
              <w:pStyle w:val="Heading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Contact Information</w:t>
            </w:r>
          </w:p>
        </w:tc>
      </w:tr>
      <w:tr>
        <w:trPr>
          <w:trHeight w:val="21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4c3a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 of organisation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Office address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Work email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Work telephone &amp; fax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40" w:before="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Website and Social Media Accounts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(e.g. facebook, twitter, Instagram, etc)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Contact person: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Address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40" w:before="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(please identify whether you use the phone number for Whatsapp, Line, Viber or other messenger applications)</w:t>
            </w:r>
          </w:p>
        </w:tc>
      </w:tr>
    </w:tbl>
    <w:p w:rsidR="00000000" w:rsidDel="00000000" w:rsidP="00000000" w:rsidRDefault="00000000" w:rsidRPr="00000000" w14:paraId="00000025">
      <w:pPr>
        <w:pStyle w:val="Heading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92d050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Organisational background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Brief profile of your organisation - (mandate/ focus/ target groups/ geographical area/ organisational structure and number and profile of staff/ network)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500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Does your organisation have experience working with labour rights issues? If yes, which ones?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If your organisation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has a strategic/activity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plan for </w:t>
      </w:r>
      <w:r w:rsidDel="00000000" w:rsidR="00000000" w:rsidRPr="00000000">
        <w:rPr>
          <w:rFonts w:ascii="Arial" w:cs="Arial" w:eastAsia="Arial" w:hAnsi="Arial"/>
          <w:rtl w:val="0"/>
        </w:rPr>
        <w:t xml:space="preserve">2020-2022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can you please share it with us, including the major focus and events you expect to conduct?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Does your organisation have experience in research and/or documenting labour rights violations? If yes, what was the focus of the research/documentation? What methods have you used? How were the results used to address the issues? </w:t>
      </w:r>
      <w:r w:rsidDel="00000000" w:rsidR="00000000" w:rsidRPr="00000000">
        <w:rPr>
          <w:rFonts w:ascii="Arial" w:cs="Arial" w:eastAsia="Arial" w:hAnsi="Arial"/>
          <w:rtl w:val="0"/>
        </w:rPr>
        <w:t xml:space="preserve"> 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Does your organisation have experience with policy advocacy? If yes, please explain briefly.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92d050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Focus of the FPAR,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Objectives and Expected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40" w:before="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reference to the concept note on the FPAR on women’s labour rights in the Special Economic Zones that we have provided: 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6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does your organisation view women labours’ rights in general and in SEZs in particular? (Max. 300 words)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What are your overall objectives and specific objectives  in this FPAR? (Max. 200 words)?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Which area of focus does your organisation intend to work on if you are selected to be part of this FPAR? Why do you think it is important?  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How does your proposed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FPAR topic relate to women's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human rights?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(200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What workplace/union/area do you intend to work with (including the location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of SEZs if you know of already)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? Have you worked with them before? If yes, how long have you been working with them and in what capacity?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6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relation to your objectives and situation, briefly describe the expected results that you foresee? (200 words)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Does either the mentor or the young woman research belong to the workplace/union/area?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How could this FPAR programme </w:t>
      </w:r>
      <w:r w:rsidDel="00000000" w:rsidR="00000000" w:rsidRPr="00000000">
        <w:rPr>
          <w:rFonts w:ascii="Arial" w:cs="Arial" w:eastAsia="Arial" w:hAnsi="Arial"/>
          <w:rtl w:val="0"/>
        </w:rPr>
        <w:t xml:space="preserve">support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your organisation or network to build movements of labour rights and women’s rights organisations?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else would your organisation or network benefit from being able to employ a young woman to be part of this FPAR?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(Max. 200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de9d9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Budget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include the budget for implementation of research: appointment of a researcher (from</w:t>
      </w:r>
      <w:r w:rsidDel="00000000" w:rsidR="00000000" w:rsidRPr="00000000">
        <w:rPr>
          <w:rFonts w:ascii="Arial" w:cs="Arial" w:eastAsia="Arial" w:hAnsi="Arial"/>
          <w:rtl w:val="0"/>
        </w:rPr>
        <w:t xml:space="preserve"> November 2020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) till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submission of the final report to APWLD by January 2022. Please include the cost of: 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Salary and related costs to employ a graduate level staff member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 costs (telephone, fax, internet etc.)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 travel costs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Others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Important note</w:t>
      </w:r>
      <w:r w:rsidDel="00000000" w:rsidR="00000000" w:rsidRPr="00000000">
        <w:rPr>
          <w:rFonts w:ascii="Arial" w:cs="Arial" w:eastAsia="Arial" w:hAnsi="Arial"/>
          <w:rtl w:val="0"/>
        </w:rPr>
        <w:t xml:space="preserve">: costs related to institutional support, purchasing of assets and equipment will not be covered)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(Do not include costs to attend the capacity building workshops organised by APWLD).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follow the standard budget format below: 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4.0" w:type="dxa"/>
        <w:jc w:val="left"/>
        <w:tblInd w:w="45.0" w:type="dxa"/>
        <w:tblLayout w:type="fixed"/>
        <w:tblLook w:val="0000"/>
      </w:tblPr>
      <w:tblGrid>
        <w:gridCol w:w="3501"/>
        <w:gridCol w:w="640"/>
        <w:gridCol w:w="978"/>
        <w:gridCol w:w="1534"/>
        <w:gridCol w:w="1406"/>
        <w:gridCol w:w="578"/>
        <w:gridCol w:w="1077"/>
        <w:tblGridChange w:id="0">
          <w:tblGrid>
            <w:gridCol w:w="3501"/>
            <w:gridCol w:w="640"/>
            <w:gridCol w:w="978"/>
            <w:gridCol w:w="1534"/>
            <w:gridCol w:w="1406"/>
            <w:gridCol w:w="578"/>
            <w:gridCol w:w="1077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Unit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USD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Price /unit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 amount in local currency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Mean of verification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%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cf305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 in USD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 Researcher salary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months (including benefits)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Contract or monthly payment slip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 Local travel and accommodation, meals related to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 Stationery including printing and photocopying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4. Communication cost (e.g. Internet and telephone)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5. Organise community meetings/ events related to research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6. Community researcher(s) costs/ contribution to research community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Acknowledge received of fund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7. Report writing, documentation, film &amp; translation (this is not hiring someone to write the report)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8. Others / Miscellaneous : please specify (e.g. bank charge, audit fees, equipment recorder, etc.)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Receipts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highlight w:val="yellow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note that the budget for APWLD support to each research country is approximately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USD 13,000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de9d9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Reference:</w:t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Have you/your organisation participated in any APWLD organised activities in the past?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Do you know any APWLD members in your country?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Is your organisation part of any other regional or international network? 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3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Referees (please attach letter of recommendation separately)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send completed forms by Thursday, 1 October 2020 </w:t>
      </w:r>
    </w:p>
    <w:p w:rsidR="00000000" w:rsidDel="00000000" w:rsidP="00000000" w:rsidRDefault="00000000" w:rsidRPr="00000000" w14:paraId="000000A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 andi@apwld.org and risca</w:t>
      </w:r>
      <w:hyperlink r:id="rId8">
        <w:r w:rsidDel="00000000" w:rsidR="00000000" w:rsidRPr="00000000">
          <w:rPr>
            <w:rFonts w:ascii="Arial" w:cs="Arial" w:eastAsia="Arial" w:hAnsi="Arial"/>
            <w:b w:val="1"/>
            <w:rtl w:val="0"/>
          </w:rPr>
          <w:t xml:space="preserve">@apwld.org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or fax to +66(0)53 280 847.</w:t>
      </w:r>
    </w:p>
    <w:p w:rsidR="00000000" w:rsidDel="00000000" w:rsidP="00000000" w:rsidRDefault="00000000" w:rsidRPr="00000000" w14:paraId="000000A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92d050" w:val="clear"/>
        <w:spacing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(Please use the subject line: Application - Labour FPAR 2020_name of your organisation)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ind w:left="-18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sectPr>
      <w:footerReference r:id="rId9" w:type="default"/>
      <w:pgSz w:h="16834" w:w="11909"/>
      <w:pgMar w:bottom="1440" w:top="1440" w:left="1080" w:right="1080" w:header="720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ind w:right="-900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ind w:right="-900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                                           Asia Pacific Forum on Women, Law and Development</w:t>
    </w:r>
  </w:p>
  <w:p w:rsidR="00000000" w:rsidDel="00000000" w:rsidP="00000000" w:rsidRDefault="00000000" w:rsidRPr="00000000" w14:paraId="000000AA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189/3 Changklan Road</w:t>
    </w:r>
    <w:r w:rsidDel="00000000" w:rsidR="00000000" w:rsidRPr="00000000">
      <w:rPr>
        <w:rtl w:val="0"/>
      </w:rPr>
      <w:t xml:space="preserve">. </w:t>
    </w:r>
    <w:r w:rsidDel="00000000" w:rsidR="00000000" w:rsidRPr="00000000">
      <w:rPr>
        <w:rFonts w:ascii="Arial" w:cs="Arial" w:eastAsia="Arial" w:hAnsi="Arial"/>
        <w:rtl w:val="0"/>
      </w:rPr>
      <w:t xml:space="preserve">Amphoe Muang</w:t>
    </w:r>
    <w:r w:rsidDel="00000000" w:rsidR="00000000" w:rsidRPr="00000000">
      <w:rPr>
        <w:rtl w:val="0"/>
      </w:rPr>
      <w:t xml:space="preserve">. </w:t>
    </w:r>
    <w:r w:rsidDel="00000000" w:rsidR="00000000" w:rsidRPr="00000000">
      <w:rPr>
        <w:rFonts w:ascii="Arial" w:cs="Arial" w:eastAsia="Arial" w:hAnsi="Arial"/>
        <w:rtl w:val="0"/>
      </w:rPr>
      <w:t xml:space="preserve">Chiang Mai, Thailand 50100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jc w:val="center"/>
      <w:rPr/>
    </w:pPr>
    <w:r w:rsidDel="00000000" w:rsidR="00000000" w:rsidRPr="00000000">
      <w:rPr>
        <w:rFonts w:ascii="Arial" w:cs="Arial" w:eastAsia="Arial" w:hAnsi="Arial"/>
        <w:rtl w:val="0"/>
      </w:rPr>
      <w:t xml:space="preserve">Tel:     (66) 53 284527, 284856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rtl w:val="0"/>
      </w:rPr>
      <w:t xml:space="preserve"> 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" w:cs="Arial" w:eastAsia="Arial" w:hAnsi="Arial"/>
        <w:rtl w:val="0"/>
      </w:rPr>
      <w:t xml:space="preserve">Fax:    (66) 53 280847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 xml:space="preserve">Email: apwld@apwld.org   Website: www.apwld.org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617" w:firstLine="720"/>
      <w:jc w:val="right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firstLine="360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patricia@apwl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