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right="-1617"/>
        <w:rPr>
          <w:rFonts w:ascii="Impact" w:cs="Impact" w:eastAsia="Impact" w:hAnsi="Impact"/>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51439</wp:posOffset>
            </wp:positionH>
            <wp:positionV relativeFrom="paragraph">
              <wp:posOffset>-201927</wp:posOffset>
            </wp:positionV>
            <wp:extent cx="800100" cy="971550"/>
            <wp:effectExtent b="0" l="0" r="0" t="0"/>
            <wp:wrapSquare wrapText="bothSides" distB="0" distT="0" distL="114300" distR="114300"/>
            <wp:docPr descr="new logo" id="9" name="image1.jpg"/>
            <a:graphic>
              <a:graphicData uri="http://schemas.openxmlformats.org/drawingml/2006/picture">
                <pic:pic>
                  <pic:nvPicPr>
                    <pic:cNvPr descr="new logo" id="0" name="image1.jpg"/>
                    <pic:cNvPicPr preferRelativeResize="0"/>
                  </pic:nvPicPr>
                  <pic:blipFill>
                    <a:blip r:embed="rId6"/>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spacing w:after="0" w:line="240" w:lineRule="auto"/>
        <w:ind w:right="-1617"/>
        <w:rPr>
          <w:rFonts w:ascii="Arial Narrow" w:cs="Arial Narrow" w:eastAsia="Arial Narrow" w:hAnsi="Arial Narrow"/>
          <w:color w:val="993300"/>
        </w:rPr>
      </w:pPr>
      <w:r w:rsidDel="00000000" w:rsidR="00000000" w:rsidRPr="00000000">
        <w:rPr>
          <w:rFonts w:ascii="Arial" w:cs="Arial" w:eastAsia="Arial" w:hAnsi="Arial"/>
          <w:color w:val="993300"/>
          <w:sz w:val="32"/>
          <w:szCs w:val="32"/>
          <w:rtl w:val="0"/>
        </w:rPr>
        <w:tab/>
      </w:r>
      <w:r w:rsidDel="00000000" w:rsidR="00000000" w:rsidRPr="00000000">
        <w:rPr>
          <w:rFonts w:ascii="Arial Narrow" w:cs="Arial Narrow" w:eastAsia="Arial Narrow" w:hAnsi="Arial Narrow"/>
          <w:color w:val="993300"/>
          <w:rtl w:val="0"/>
        </w:rPr>
        <w:t xml:space="preserve">NGO in consultative status with the Economic and Social Council of the United Nations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800" cy="50800"/>
                <wp:effectExtent b="0" l="0" r="0" t="0"/>
                <wp:wrapNone/>
                <wp:docPr id="5" name=""/>
                <a:graphic>
                  <a:graphicData uri="http://schemas.microsoft.com/office/word/2010/wordprocessingShape">
                    <wps:wsp>
                      <wps:cNvCnPr/>
                      <wps:spPr>
                        <a:xfrm>
                          <a:off x="2774250" y="3780000"/>
                          <a:ext cx="5143500" cy="0"/>
                        </a:xfrm>
                        <a:prstGeom prst="straightConnector1">
                          <a:avLst/>
                        </a:prstGeom>
                        <a:solidFill>
                          <a:srgbClr val="FFFFFF"/>
                        </a:solidFill>
                        <a:ln cap="flat" cmpd="sng" w="19050">
                          <a:solidFill>
                            <a:srgbClr val="9933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800" cy="5080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0800" cy="50800"/>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984806"/>
          <w:sz w:val="24"/>
          <w:szCs w:val="24"/>
          <w:u w:val="single"/>
        </w:rPr>
      </w:pPr>
      <w:r w:rsidDel="00000000" w:rsidR="00000000" w:rsidRPr="00000000">
        <w:rPr>
          <w:rtl w:val="0"/>
        </w:rPr>
      </w:r>
    </w:p>
    <w:p w:rsidR="00000000" w:rsidDel="00000000" w:rsidP="00000000" w:rsidRDefault="00000000" w:rsidRPr="00000000" w14:paraId="00000005">
      <w:pPr>
        <w:pStyle w:val="Title"/>
        <w:spacing w:after="0" w:before="0" w:line="240" w:lineRule="auto"/>
        <w:jc w:val="center"/>
        <w:rPr>
          <w:color w:val="b45f06"/>
          <w:sz w:val="36"/>
          <w:szCs w:val="36"/>
          <w:highlight w:val="white"/>
        </w:rPr>
      </w:pPr>
      <w:bookmarkStart w:colFirst="0" w:colLast="0" w:name="_gjdgxs" w:id="0"/>
      <w:bookmarkEnd w:id="0"/>
      <w:r w:rsidDel="00000000" w:rsidR="00000000" w:rsidRPr="00000000">
        <w:rPr>
          <w:color w:val="b45f06"/>
          <w:sz w:val="36"/>
          <w:szCs w:val="36"/>
          <w:highlight w:val="white"/>
          <w:rtl w:val="0"/>
        </w:rPr>
        <w:t xml:space="preserve">South-South Placement: </w:t>
      </w:r>
    </w:p>
    <w:p w:rsidR="00000000" w:rsidDel="00000000" w:rsidP="00000000" w:rsidRDefault="00000000" w:rsidRPr="00000000" w14:paraId="00000006">
      <w:pPr>
        <w:pStyle w:val="Title"/>
        <w:spacing w:after="0" w:before="0" w:line="240" w:lineRule="auto"/>
        <w:jc w:val="center"/>
        <w:rPr>
          <w:color w:val="b45f06"/>
          <w:sz w:val="36"/>
          <w:szCs w:val="36"/>
          <w:highlight w:val="white"/>
        </w:rPr>
      </w:pPr>
      <w:bookmarkStart w:colFirst="0" w:colLast="0" w:name="_30j0zll" w:id="1"/>
      <w:bookmarkEnd w:id="1"/>
      <w:r w:rsidDel="00000000" w:rsidR="00000000" w:rsidRPr="00000000">
        <w:rPr>
          <w:color w:val="b45f06"/>
          <w:sz w:val="36"/>
          <w:szCs w:val="36"/>
          <w:highlight w:val="white"/>
          <w:rtl w:val="0"/>
        </w:rPr>
        <w:t xml:space="preserve">Young Women’s Leadership Programme</w:t>
      </w:r>
    </w:p>
    <w:p w:rsidR="00000000" w:rsidDel="00000000" w:rsidP="00000000" w:rsidRDefault="00000000" w:rsidRPr="00000000" w14:paraId="00000007">
      <w:pPr>
        <w:pStyle w:val="Title"/>
        <w:spacing w:after="0" w:before="0" w:line="240" w:lineRule="auto"/>
        <w:jc w:val="center"/>
        <w:rPr>
          <w:sz w:val="36"/>
          <w:szCs w:val="36"/>
        </w:rPr>
      </w:pPr>
      <w:bookmarkStart w:colFirst="0" w:colLast="0" w:name="_1fob9te" w:id="2"/>
      <w:bookmarkEnd w:id="2"/>
      <w:r w:rsidDel="00000000" w:rsidR="00000000" w:rsidRPr="00000000">
        <w:rPr>
          <w:rtl w:val="0"/>
        </w:rPr>
      </w:r>
    </w:p>
    <w:p w:rsidR="00000000" w:rsidDel="00000000" w:rsidP="00000000" w:rsidRDefault="00000000" w:rsidRPr="00000000" w14:paraId="00000008">
      <w:pPr>
        <w:pStyle w:val="Title"/>
        <w:spacing w:after="0" w:before="0" w:line="240" w:lineRule="auto"/>
        <w:jc w:val="center"/>
        <w:rPr>
          <w:sz w:val="36"/>
          <w:szCs w:val="36"/>
        </w:rPr>
      </w:pPr>
      <w:bookmarkStart w:colFirst="0" w:colLast="0" w:name="_3znysh7" w:id="3"/>
      <w:bookmarkEnd w:id="3"/>
      <w:r w:rsidDel="00000000" w:rsidR="00000000" w:rsidRPr="00000000">
        <w:rPr>
          <w:sz w:val="36"/>
          <w:szCs w:val="36"/>
          <w:rtl w:val="0"/>
        </w:rPr>
        <w:t xml:space="preserve">Application Form</w:t>
      </w:r>
    </w:p>
    <w:p w:rsidR="00000000" w:rsidDel="00000000" w:rsidP="00000000" w:rsidRDefault="00000000" w:rsidRPr="00000000" w14:paraId="00000009">
      <w:pPr>
        <w:spacing w:after="0" w:line="240" w:lineRule="auto"/>
        <w:jc w:val="center"/>
        <w:rPr>
          <w:b w:val="1"/>
          <w:color w:val="984806"/>
          <w:u w:val="single"/>
        </w:rPr>
      </w:pPr>
      <w:r w:rsidDel="00000000" w:rsidR="00000000" w:rsidRPr="00000000">
        <w:rPr>
          <w:rtl w:val="0"/>
        </w:rPr>
      </w:r>
    </w:p>
    <w:tbl>
      <w:tblPr>
        <w:tblStyle w:val="Table1"/>
        <w:tblW w:w="9360.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0" w:val="nil"/>
              <w:left w:color="000000" w:space="0" w:sz="0" w:val="nil"/>
              <w:bottom w:color="000000" w:space="0" w:sz="0" w:val="nil"/>
              <w:right w:color="000000" w:space="0" w:sz="0" w:val="nil"/>
            </w:tcBorders>
            <w:shd w:fill="fde9d9" w:val="clear"/>
            <w:vAlign w:val="center"/>
          </w:tcPr>
          <w:p w:rsidR="00000000" w:rsidDel="00000000" w:rsidP="00000000" w:rsidRDefault="00000000" w:rsidRPr="00000000" w14:paraId="0000000A">
            <w:pPr>
              <w:pStyle w:val="Heading2"/>
              <w:rPr>
                <w:rFonts w:ascii="Calibri" w:cs="Calibri" w:eastAsia="Calibri" w:hAnsi="Calibri"/>
                <w:b w:val="1"/>
                <w:color w:val="c00000"/>
                <w:sz w:val="22"/>
                <w:szCs w:val="22"/>
              </w:rPr>
            </w:pPr>
            <w:r w:rsidDel="00000000" w:rsidR="00000000" w:rsidRPr="00000000">
              <w:rPr>
                <w:rFonts w:ascii="Calibri" w:cs="Calibri" w:eastAsia="Calibri" w:hAnsi="Calibri"/>
                <w:b w:val="1"/>
                <w:color w:val="c00000"/>
                <w:sz w:val="22"/>
                <w:szCs w:val="22"/>
                <w:rtl w:val="0"/>
              </w:rPr>
              <w:t xml:space="preserve">Contact Information</w:t>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Name of Applicant</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Date of Birth and Age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rtl w:val="0"/>
              </w:rPr>
              <w:t xml:space="preserve">Gender identity</w:t>
            </w:r>
            <w:r w:rsidDel="00000000" w:rsidR="00000000" w:rsidRPr="00000000">
              <w:rPr>
                <w:rtl w:val="0"/>
              </w:rPr>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numPr>
                <w:ilvl w:val="0"/>
                <w:numId w:val="2"/>
              </w:numPr>
              <w:spacing w:after="0" w:line="240" w:lineRule="auto"/>
              <w:ind w:left="720" w:hanging="360"/>
            </w:pPr>
            <w:r w:rsidDel="00000000" w:rsidR="00000000" w:rsidRPr="00000000">
              <w:rPr>
                <w:rtl w:val="0"/>
              </w:rPr>
              <w:t xml:space="preserve">Female</w:t>
            </w:r>
          </w:p>
          <w:p w:rsidR="00000000" w:rsidDel="00000000" w:rsidP="00000000" w:rsidRDefault="00000000" w:rsidRPr="00000000" w14:paraId="00000012">
            <w:pPr>
              <w:numPr>
                <w:ilvl w:val="0"/>
                <w:numId w:val="2"/>
              </w:numPr>
              <w:spacing w:after="0" w:line="240" w:lineRule="auto"/>
              <w:ind w:left="720" w:hanging="360"/>
            </w:pPr>
            <w:r w:rsidDel="00000000" w:rsidR="00000000" w:rsidRPr="00000000">
              <w:rPr>
                <w:rtl w:val="0"/>
              </w:rPr>
              <w:t xml:space="preserve">Trans female/Trans woman</w:t>
            </w:r>
          </w:p>
          <w:p w:rsidR="00000000" w:rsidDel="00000000" w:rsidP="00000000" w:rsidRDefault="00000000" w:rsidRPr="00000000" w14:paraId="00000013">
            <w:pPr>
              <w:numPr>
                <w:ilvl w:val="0"/>
                <w:numId w:val="2"/>
              </w:numPr>
              <w:spacing w:after="0" w:line="240" w:lineRule="auto"/>
              <w:ind w:left="720" w:hanging="360"/>
            </w:pPr>
            <w:r w:rsidDel="00000000" w:rsidR="00000000" w:rsidRPr="00000000">
              <w:rPr>
                <w:rtl w:val="0"/>
              </w:rPr>
              <w:t xml:space="preserve">Gender non-conforming/Gender queer/Non-binary</w:t>
            </w:r>
          </w:p>
          <w:p w:rsidR="00000000" w:rsidDel="00000000" w:rsidP="00000000" w:rsidRDefault="00000000" w:rsidRPr="00000000" w14:paraId="00000014">
            <w:pPr>
              <w:numPr>
                <w:ilvl w:val="0"/>
                <w:numId w:val="2"/>
              </w:numPr>
              <w:spacing w:after="0" w:line="240" w:lineRule="auto"/>
              <w:ind w:left="720" w:hanging="360"/>
            </w:pPr>
            <w:r w:rsidDel="00000000" w:rsidR="00000000" w:rsidRPr="00000000">
              <w:rPr>
                <w:rtl w:val="0"/>
              </w:rPr>
              <w:t xml:space="preserve">Others</w:t>
            </w:r>
          </w:p>
          <w:p w:rsidR="00000000" w:rsidDel="00000000" w:rsidP="00000000" w:rsidRDefault="00000000" w:rsidRPr="00000000" w14:paraId="00000015">
            <w:pPr>
              <w:numPr>
                <w:ilvl w:val="0"/>
                <w:numId w:val="2"/>
              </w:numPr>
              <w:spacing w:after="0" w:line="240" w:lineRule="auto"/>
              <w:ind w:left="720" w:hanging="360"/>
              <w:rPr>
                <w:u w:val="none"/>
              </w:rPr>
            </w:pPr>
            <w:r w:rsidDel="00000000" w:rsidR="00000000" w:rsidRPr="00000000">
              <w:rPr>
                <w:rtl w:val="0"/>
              </w:rPr>
              <w:t xml:space="preserve">Prefer not to say</w:t>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Country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E-mail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rtl w:val="0"/>
              </w:rPr>
              <w:t xml:space="preserve">Mobile</w:t>
            </w:r>
            <w:r w:rsidDel="00000000" w:rsidR="00000000" w:rsidRPr="00000000">
              <w:rPr>
                <w:b w:val="1"/>
                <w:color w:val="000000"/>
                <w:rtl w:val="0"/>
              </w:rPr>
              <w:t xml:space="preserve"> Number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Available on Whatsapp, Signal or other messaging platform?</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Whatsapp</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Signal</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Others: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Skype ID</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Endorsing APWLD Member Organisation</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7">
            <w:pPr>
              <w:spacing w:after="0" w:line="240" w:lineRule="auto"/>
              <w:rPr/>
            </w:pPr>
            <w:r w:rsidDel="00000000" w:rsidR="00000000" w:rsidRPr="00000000">
              <w:rPr>
                <w:rtl w:val="0"/>
              </w:rPr>
            </w:r>
          </w:p>
        </w:tc>
      </w:tr>
      <w:tr>
        <w:trPr>
          <w:trHeight w:val="820" w:hRule="atLeast"/>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Name and email of Reference in Endorsing Organisation</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9">
            <w:pPr>
              <w:spacing w:after="0" w:line="240" w:lineRule="auto"/>
              <w:rPr/>
            </w:pPr>
            <w:r w:rsidDel="00000000" w:rsidR="00000000" w:rsidRPr="00000000">
              <w:rPr>
                <w:rtl w:val="0"/>
              </w:rPr>
            </w:r>
          </w:p>
        </w:tc>
      </w:tr>
    </w:tbl>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Briefly introduce yourself, clearly </w:t>
      </w:r>
      <w:r w:rsidDel="00000000" w:rsidR="00000000" w:rsidRPr="00000000">
        <w:rPr>
          <w:b w:val="1"/>
          <w:rtl w:val="0"/>
        </w:rPr>
        <w:t xml:space="preserve">outlining your experience or familiarity in women’s rights, human rights, </w:t>
      </w:r>
      <w:r w:rsidDel="00000000" w:rsidR="00000000" w:rsidRPr="00000000">
        <w:rPr>
          <w:b w:val="1"/>
          <w:color w:val="000000"/>
          <w:rtl w:val="0"/>
        </w:rPr>
        <w:t xml:space="preserve">climate justice, environ</w:t>
      </w:r>
      <w:r w:rsidDel="00000000" w:rsidR="00000000" w:rsidRPr="00000000">
        <w:rPr>
          <w:b w:val="1"/>
          <w:rtl w:val="0"/>
        </w:rPr>
        <w:t xml:space="preserve">ment justice</w:t>
      </w:r>
      <w:r w:rsidDel="00000000" w:rsidR="00000000" w:rsidRPr="00000000">
        <w:rPr>
          <w:b w:val="1"/>
          <w:rtl w:val="0"/>
        </w:rPr>
        <w:t xml:space="preserve">, gender or economic </w:t>
      </w:r>
      <w:r w:rsidDel="00000000" w:rsidR="00000000" w:rsidRPr="00000000">
        <w:rPr>
          <w:b w:val="1"/>
          <w:color w:val="000000"/>
          <w:rtl w:val="0"/>
        </w:rPr>
        <w:t xml:space="preserve">justice </w:t>
      </w:r>
      <w:r w:rsidDel="00000000" w:rsidR="00000000" w:rsidRPr="00000000">
        <w:rPr>
          <w:b w:val="1"/>
          <w:rtl w:val="0"/>
        </w:rPr>
        <w:t xml:space="preserve">at local, national and/or regional levels. </w:t>
      </w:r>
      <w:r w:rsidDel="00000000" w:rsidR="00000000" w:rsidRPr="00000000">
        <w:rPr>
          <w:b w:val="1"/>
          <w:color w:val="000000"/>
          <w:rtl w:val="0"/>
        </w:rPr>
        <w:t xml:space="preserve">, etc.</w:t>
      </w:r>
      <w:r w:rsidDel="00000000" w:rsidR="00000000" w:rsidRPr="00000000">
        <w:rPr>
          <w:b w:val="1"/>
          <w:rtl w:val="0"/>
        </w:rPr>
        <w:t xml:space="preserv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rtl w:val="0"/>
        </w:rPr>
        <w:t xml:space="preserve">W</w:t>
      </w:r>
      <w:r w:rsidDel="00000000" w:rsidR="00000000" w:rsidRPr="00000000">
        <w:rPr>
          <w:b w:val="1"/>
          <w:color w:val="000000"/>
          <w:rtl w:val="0"/>
        </w:rPr>
        <w:t xml:space="preserve">hy </w:t>
      </w:r>
      <w:r w:rsidDel="00000000" w:rsidR="00000000" w:rsidRPr="00000000">
        <w:rPr>
          <w:b w:val="1"/>
          <w:rtl w:val="0"/>
        </w:rPr>
        <w:t xml:space="preserve">would you</w:t>
      </w:r>
      <w:r w:rsidDel="00000000" w:rsidR="00000000" w:rsidRPr="00000000">
        <w:rPr>
          <w:b w:val="1"/>
          <w:color w:val="000000"/>
          <w:rtl w:val="0"/>
        </w:rPr>
        <w:t xml:space="preserve"> like to participate in the South-South Placement: Young Women’s Leadership Programme? Why is working at APWLD important to </w:t>
      </w:r>
      <w:r w:rsidDel="00000000" w:rsidR="00000000" w:rsidRPr="00000000">
        <w:rPr>
          <w:b w:val="1"/>
          <w:rtl w:val="0"/>
        </w:rPr>
        <w:t xml:space="preserve">you being part of the APWLD Secretariat? What do you want to achieve during your South-South placement with us</w:t>
      </w:r>
      <w:r w:rsidDel="00000000" w:rsidR="00000000" w:rsidRPr="00000000">
        <w:rPr>
          <w:b w:val="1"/>
          <w:color w:val="000000"/>
          <w:rtl w:val="0"/>
        </w:rPr>
        <w:t xml:space="preserve">?</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Please indicate how long have you been involved with the endorsing A</w:t>
      </w:r>
      <w:r w:rsidDel="00000000" w:rsidR="00000000" w:rsidRPr="00000000">
        <w:rPr>
          <w:b w:val="1"/>
          <w:rtl w:val="0"/>
        </w:rPr>
        <w:t xml:space="preserve">PWLD Member O</w:t>
      </w:r>
      <w:r w:rsidDel="00000000" w:rsidR="00000000" w:rsidRPr="00000000">
        <w:rPr>
          <w:b w:val="1"/>
          <w:color w:val="000000"/>
          <w:rtl w:val="0"/>
        </w:rPr>
        <w:t xml:space="preserve">rganisation and in what capacity? If you are currently working with them, please describe your current role and responsibilities.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40" w:lineRule="auto"/>
        <w:ind w:left="720" w:hanging="360"/>
        <w:rPr>
          <w:b w:val="1"/>
          <w:u w:val="none"/>
        </w:rPr>
      </w:pPr>
      <w:r w:rsidDel="00000000" w:rsidR="00000000" w:rsidRPr="00000000">
        <w:rPr>
          <w:b w:val="1"/>
          <w:rtl w:val="0"/>
        </w:rPr>
        <w:t xml:space="preserve">Please share (maximum of 3) key ways you have been able to contribute to movement building and activism within the endorsing APWLD Member organisation. What roles, tasks and responsibilities did you fulfill in ensuring that targets and objectives for these were achieved?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rtl w:val="0"/>
        </w:rPr>
        <w:t xml:space="preserve">Please describe with examples your skills in: </w:t>
      </w:r>
      <w:r w:rsidDel="00000000" w:rsidR="00000000" w:rsidRPr="00000000">
        <w:rPr>
          <w:b w:val="1"/>
          <w:color w:val="000000"/>
          <w:rtl w:val="0"/>
        </w:rPr>
        <w:t xml:space="preserve"> (Check all that apply)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hanging="720"/>
        <w:rPr>
          <w:b w:val="1"/>
          <w:i w:val="1"/>
          <w:color w:val="404040"/>
        </w:rPr>
      </w:pPr>
      <w:r w:rsidDel="00000000" w:rsidR="00000000" w:rsidRPr="00000000">
        <w:rPr>
          <w:b w:val="1"/>
          <w:i w:val="1"/>
          <w:color w:val="404040"/>
          <w:rtl w:val="0"/>
        </w:rPr>
        <w:t xml:space="preserve">Example:</w:t>
      </w:r>
      <w:r w:rsidDel="00000000" w:rsidR="00000000" w:rsidRPr="00000000">
        <w:rPr>
          <w:i w:val="1"/>
          <w:color w:val="404040"/>
          <w:rtl w:val="0"/>
        </w:rPr>
        <w:t xml:space="preserve"> </w:t>
      </w:r>
      <w:r w:rsidDel="00000000" w:rsidR="00000000" w:rsidRPr="00000000">
        <w:rPr>
          <w:b w:val="1"/>
          <w:i w:val="1"/>
          <w:color w:val="404040"/>
          <w:rtl w:val="0"/>
        </w:rPr>
        <w:t xml:space="preserve">Research: </w:t>
      </w:r>
      <w:r w:rsidDel="00000000" w:rsidR="00000000" w:rsidRPr="00000000">
        <w:rPr>
          <w:i w:val="1"/>
          <w:color w:val="404040"/>
          <w:rtl w:val="0"/>
        </w:rPr>
        <w:t xml:space="preserve">I am knowledgeable with Participatory Action Research methodology and have worked as a grassroots community organiser. I have also done desk research on attacks on WHRDs and policies to combat VAW in three countries (India, Nepal and Bangladesh) in South Asia.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hanging="720"/>
        <w:rPr>
          <w:color w:val="000000"/>
        </w:rPr>
      </w:pPr>
      <w:r w:rsidDel="00000000" w:rsidR="00000000" w:rsidRPr="00000000">
        <w:rPr>
          <w:color w:val="000000"/>
          <w:rtl w:val="0"/>
        </w:rPr>
        <w:t xml:space="preserve">☐ </w:t>
      </w:r>
      <w:r w:rsidDel="00000000" w:rsidR="00000000" w:rsidRPr="00000000">
        <w:rPr>
          <w:b w:val="1"/>
          <w:rtl w:val="0"/>
        </w:rPr>
        <w:t xml:space="preserve">Technical knowledge (in either/and women’s rights, human rights, environment/climate justice, etc) </w:t>
      </w:r>
      <w:r w:rsidDel="00000000" w:rsidR="00000000" w:rsidRPr="00000000">
        <w:rPr>
          <w:color w:val="00000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4" name=""/>
                <a:graphic>
                  <a:graphicData uri="http://schemas.microsoft.com/office/word/2010/wordprocessingShape">
                    <wps:wsp>
                      <wps:cNvSpPr/>
                      <wps:cNvPr id="3" name="Shape 3"/>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440" w:hanging="7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hanging="720"/>
        <w:rPr>
          <w:b w:val="1"/>
          <w:color w:val="000000"/>
        </w:rPr>
      </w:pPr>
      <w:r w:rsidDel="00000000" w:rsidR="00000000" w:rsidRPr="00000000">
        <w:rPr>
          <w:color w:val="000000"/>
          <w:rtl w:val="0"/>
        </w:rPr>
        <w:t xml:space="preserve">☐ </w:t>
      </w:r>
      <w:r w:rsidDel="00000000" w:rsidR="00000000" w:rsidRPr="00000000">
        <w:rPr>
          <w:b w:val="1"/>
          <w:color w:val="000000"/>
          <w:rtl w:val="0"/>
        </w:rPr>
        <w:t xml:space="preserve">Research: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rPr>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7" name=""/>
                <a:graphic>
                  <a:graphicData uri="http://schemas.microsoft.com/office/word/2010/wordprocessingShape">
                    <wps:wsp>
                      <wps:cNvSpPr/>
                      <wps:cNvPr id="6" name="Shape 6"/>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20"/>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1440" w:hanging="720"/>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1440" w:hanging="720"/>
        <w:rPr>
          <w:b w:val="1"/>
          <w:color w:val="000000"/>
        </w:rPr>
      </w:pPr>
      <w:r w:rsidDel="00000000" w:rsidR="00000000" w:rsidRPr="00000000">
        <w:rPr>
          <w:color w:val="000000"/>
          <w:sz w:val="24"/>
          <w:szCs w:val="24"/>
          <w:rtl w:val="0"/>
        </w:rPr>
        <w:t xml:space="preserve">☐ </w:t>
      </w:r>
      <w:r w:rsidDel="00000000" w:rsidR="00000000" w:rsidRPr="00000000">
        <w:rPr>
          <w:b w:val="1"/>
          <w:color w:val="000000"/>
          <w:rtl w:val="0"/>
        </w:rPr>
        <w:t xml:space="preserve">Oral, </w:t>
      </w:r>
      <w:r w:rsidDel="00000000" w:rsidR="00000000" w:rsidRPr="00000000">
        <w:rPr>
          <w:b w:val="1"/>
          <w:rtl w:val="0"/>
        </w:rPr>
        <w:t xml:space="preserve">interpersonal</w:t>
      </w:r>
      <w:r w:rsidDel="00000000" w:rsidR="00000000" w:rsidRPr="00000000">
        <w:rPr>
          <w:b w:val="1"/>
          <w:color w:val="000000"/>
          <w:rtl w:val="0"/>
        </w:rPr>
        <w:t xml:space="preserve"> &amp; written Communication: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6" name=""/>
                <a:graphic>
                  <a:graphicData uri="http://schemas.microsoft.com/office/word/2010/wordprocessingShape">
                    <wps:wsp>
                      <wps:cNvSpPr/>
                      <wps:cNvPr id="5" name="Shape 5"/>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1440" w:hanging="7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1440" w:hanging="720"/>
        <w:rPr>
          <w:b w:val="1"/>
          <w:color w:val="000000"/>
        </w:rPr>
      </w:pPr>
      <w:r w:rsidDel="00000000" w:rsidR="00000000" w:rsidRPr="00000000">
        <w:rPr>
          <w:color w:val="000000"/>
          <w:rtl w:val="0"/>
        </w:rPr>
        <w:t xml:space="preserve">☐ </w:t>
      </w:r>
      <w:r w:rsidDel="00000000" w:rsidR="00000000" w:rsidRPr="00000000">
        <w:rPr>
          <w:b w:val="1"/>
          <w:color w:val="000000"/>
          <w:rtl w:val="0"/>
        </w:rPr>
        <w:t xml:space="preserve">Advocacy and Policy Analysis: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3" name=""/>
                <a:graphic>
                  <a:graphicData uri="http://schemas.microsoft.com/office/word/2010/wordprocessingShape">
                    <wps:wsp>
                      <wps:cNvSpPr/>
                      <wps:cNvPr id="2" name="Shape 2"/>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97500" cy="6858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ind w:firstLine="720"/>
        <w:rPr/>
      </w:pPr>
      <w:r w:rsidDel="00000000" w:rsidR="00000000" w:rsidRPr="00000000">
        <w:rPr>
          <w:rtl w:val="0"/>
        </w:rPr>
      </w:r>
    </w:p>
    <w:p w:rsidR="00000000" w:rsidDel="00000000" w:rsidP="00000000" w:rsidRDefault="00000000" w:rsidRPr="00000000" w14:paraId="00000051">
      <w:pPr>
        <w:ind w:firstLine="720"/>
        <w:rPr/>
      </w:pPr>
      <w:r w:rsidDel="00000000" w:rsidR="00000000" w:rsidRPr="00000000">
        <w:rPr>
          <w:rtl w:val="0"/>
        </w:rPr>
      </w:r>
    </w:p>
    <w:p w:rsidR="00000000" w:rsidDel="00000000" w:rsidP="00000000" w:rsidRDefault="00000000" w:rsidRPr="00000000" w14:paraId="00000052">
      <w:pPr>
        <w:spacing w:after="0" w:line="240" w:lineRule="auto"/>
        <w:ind w:left="1440" w:hanging="720"/>
        <w:rPr/>
      </w:pPr>
      <w:r w:rsidDel="00000000" w:rsidR="00000000" w:rsidRPr="00000000">
        <w:rPr>
          <w:rtl w:val="0"/>
        </w:rPr>
        <w:t xml:space="preserve">☐ </w:t>
      </w:r>
      <w:r w:rsidDel="00000000" w:rsidR="00000000" w:rsidRPr="00000000">
        <w:rPr>
          <w:b w:val="1"/>
          <w:rtl w:val="0"/>
        </w:rPr>
        <w:t xml:space="preserve">Capacity-building/training</w:t>
      </w:r>
      <w:r w:rsidDel="00000000" w:rsidR="00000000" w:rsidRPr="00000000">
        <w:rPr>
          <w:rtl w:val="0"/>
        </w:rPr>
        <w:t xml:space="preserve">: </w:t>
      </w:r>
    </w:p>
    <w:p w:rsidR="00000000" w:rsidDel="00000000" w:rsidP="00000000" w:rsidRDefault="00000000" w:rsidRPr="00000000" w14:paraId="00000053">
      <w:pPr>
        <w:ind w:firstLine="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397500" cy="685800"/>
                <wp:effectExtent b="0" l="0" r="0" t="0"/>
                <wp:wrapNone/>
                <wp:docPr id="2" name=""/>
                <a:graphic>
                  <a:graphicData uri="http://schemas.microsoft.com/office/word/2010/wordprocessingShape">
                    <wps:wsp>
                      <wps:cNvSpPr/>
                      <wps:cNvPr id="2" name="Shape 2"/>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397500" cy="6858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ind w:firstLine="720"/>
        <w:rPr/>
      </w:pPr>
      <w:r w:rsidDel="00000000" w:rsidR="00000000" w:rsidRPr="00000000">
        <w:rPr>
          <w:rtl w:val="0"/>
        </w:rPr>
      </w:r>
    </w:p>
    <w:p w:rsidR="00000000" w:rsidDel="00000000" w:rsidP="00000000" w:rsidRDefault="00000000" w:rsidRPr="00000000" w14:paraId="00000056">
      <w:pPr>
        <w:ind w:firstLine="720"/>
        <w:rPr/>
      </w:pPr>
      <w:r w:rsidDel="00000000" w:rsidR="00000000" w:rsidRPr="00000000">
        <w:rPr>
          <w:rtl w:val="0"/>
        </w:rPr>
        <w:t xml:space="preserve">☐ </w:t>
      </w:r>
      <w:r w:rsidDel="00000000" w:rsidR="00000000" w:rsidRPr="00000000">
        <w:rPr>
          <w:b w:val="1"/>
          <w:rtl w:val="0"/>
        </w:rPr>
        <w:t xml:space="preserve">Event Organising, networking and mobilisation:</w:t>
      </w:r>
      <w:r w:rsidDel="00000000" w:rsidR="00000000" w:rsidRPr="00000000">
        <w:rPr>
          <w:rtl w:val="0"/>
        </w:rPr>
        <w:t xml:space="preserve"> </w:t>
      </w:r>
    </w:p>
    <w:p w:rsidR="00000000" w:rsidDel="00000000" w:rsidP="00000000" w:rsidRDefault="00000000" w:rsidRPr="00000000" w14:paraId="00000057">
      <w:pPr>
        <w:ind w:firstLine="72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397500" cy="685800"/>
                <wp:effectExtent b="0" l="0" r="0" t="0"/>
                <wp:wrapNone/>
                <wp:docPr id="1" name=""/>
                <a:graphic>
                  <a:graphicData uri="http://schemas.microsoft.com/office/word/2010/wordprocessingShape">
                    <wps:wsp>
                      <wps:cNvSpPr/>
                      <wps:cNvPr id="2" name="Shape 2"/>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397500" cy="6858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58">
      <w:pPr>
        <w:ind w:left="0" w:firstLine="0"/>
        <w:rPr>
          <w:b w:val="1"/>
        </w:rPr>
      </w:pPr>
      <w:r w:rsidDel="00000000" w:rsidR="00000000" w:rsidRPr="00000000">
        <w:rPr>
          <w:rtl w:val="0"/>
        </w:rPr>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ind w:firstLine="720"/>
        <w:rPr/>
      </w:pPr>
      <w:r w:rsidDel="00000000" w:rsidR="00000000" w:rsidRPr="00000000">
        <w:rPr>
          <w:rtl w:val="0"/>
        </w:rPr>
        <w:t xml:space="preserve">☐ </w:t>
      </w:r>
      <w:r w:rsidDel="00000000" w:rsidR="00000000" w:rsidRPr="00000000">
        <w:rPr>
          <w:b w:val="1"/>
          <w:rtl w:val="0"/>
        </w:rPr>
        <w:t xml:space="preserve">Others:</w:t>
      </w:r>
      <w:r w:rsidDel="00000000" w:rsidR="00000000" w:rsidRPr="00000000">
        <w:rPr>
          <w:rtl w:val="0"/>
        </w:rPr>
        <w:t xml:space="preserve"> </w:t>
      </w:r>
    </w:p>
    <w:p w:rsidR="00000000" w:rsidDel="00000000" w:rsidP="00000000" w:rsidRDefault="00000000" w:rsidRPr="00000000" w14:paraId="0000005B">
      <w:pPr>
        <w:ind w:firstLine="72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397500" cy="685800"/>
                <wp:effectExtent b="0" l="0" r="0" t="0"/>
                <wp:wrapNone/>
                <wp:docPr id="8" name=""/>
                <a:graphic>
                  <a:graphicData uri="http://schemas.microsoft.com/office/word/2010/wordprocessingShape">
                    <wps:wsp>
                      <wps:cNvSpPr/>
                      <wps:cNvPr id="2" name="Shape 2"/>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397500" cy="68580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397500" cy="685800"/>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What skills would you like to develop during your participation in the South-South Placement: Young Women’s Leadership Programme? </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How do you think </w:t>
      </w:r>
      <w:r w:rsidDel="00000000" w:rsidR="00000000" w:rsidRPr="00000000">
        <w:rPr>
          <w:b w:val="1"/>
          <w:rtl w:val="0"/>
        </w:rPr>
        <w:t xml:space="preserve">the </w:t>
      </w:r>
      <w:r w:rsidDel="00000000" w:rsidR="00000000" w:rsidRPr="00000000">
        <w:rPr>
          <w:b w:val="1"/>
          <w:color w:val="000000"/>
          <w:rtl w:val="0"/>
        </w:rPr>
        <w:t xml:space="preserve">endorsing A</w:t>
      </w:r>
      <w:r w:rsidDel="00000000" w:rsidR="00000000" w:rsidRPr="00000000">
        <w:rPr>
          <w:b w:val="1"/>
          <w:rtl w:val="0"/>
        </w:rPr>
        <w:t xml:space="preserve">PWLD Member </w:t>
      </w:r>
      <w:r w:rsidDel="00000000" w:rsidR="00000000" w:rsidRPr="00000000">
        <w:rPr>
          <w:b w:val="1"/>
          <w:color w:val="000000"/>
          <w:rtl w:val="0"/>
        </w:rPr>
        <w:t xml:space="preserve">organisation will benefit from your participation in this programme? How do you plan to integrate the skills and knowledge that you have learned at APWLD to your endorsing organisation after you have completed the placement?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Have you ever participated in any APWLD programmes? Please specify which programmes and when?</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If you are offered the South-South Placement, how soon can you be in Chiang Mai, Thailand? Do you have any upcoming obligations, dates or engagements on the calendar that should be considered?</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6D">
      <w:pPr>
        <w:shd w:fill="7f7f7f" w:val="clear"/>
        <w:spacing w:after="0" w:lineRule="auto"/>
        <w:rPr>
          <w:b w:val="1"/>
        </w:rPr>
      </w:pPr>
      <w:r w:rsidDel="00000000" w:rsidR="00000000" w:rsidRPr="00000000">
        <w:rPr>
          <w:b w:val="1"/>
          <w:color w:val="000000"/>
          <w:rtl w:val="0"/>
        </w:rPr>
        <w:t xml:space="preserve">Commitment of the NGO/Institution </w:t>
      </w:r>
      <w:r w:rsidDel="00000000" w:rsidR="00000000" w:rsidRPr="00000000">
        <w:rPr>
          <w:rtl w:val="0"/>
        </w:rPr>
      </w:r>
    </w:p>
    <w:p w:rsidR="00000000" w:rsidDel="00000000" w:rsidP="00000000" w:rsidRDefault="00000000" w:rsidRPr="00000000" w14:paraId="0000006E">
      <w:pPr>
        <w:spacing w:after="0" w:lineRule="auto"/>
        <w:rPr>
          <w:color w:val="000000"/>
        </w:rPr>
      </w:pPr>
      <w:r w:rsidDel="00000000" w:rsidR="00000000" w:rsidRPr="00000000">
        <w:rPr>
          <w:rtl w:val="0"/>
        </w:rPr>
        <w:t xml:space="preserve">Please provide </w:t>
      </w:r>
      <w:r w:rsidDel="00000000" w:rsidR="00000000" w:rsidRPr="00000000">
        <w:rPr>
          <w:rtl w:val="0"/>
        </w:rPr>
        <w:t xml:space="preserve"> an endorsement letter from an APWLD member organisation supporting your participation. The endorsement should reflect the below: :</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The organisation/institution should certify that the person recommended has worked in the area of women’s human rights and is committed to the objectives and responsibilities of the South-South Placement: Young Women’s Leadership Programme.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How will the participation of the applicant to South-South Placement: Young Women’s Leadership Programme benefit your organisation?</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Please indicate that your organisation is willing and able to provide a contract for the applicant for double the period of time they were hosted at APWLD.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b w:val="1"/>
          <w:u w:val="single"/>
          <w:rtl w:val="0"/>
        </w:rPr>
        <w:t xml:space="preserve">Please submit the COMPLETED Application form and include: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Curriculum Vitae or Resume</w:t>
      </w: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Sample of research or written work</w:t>
      </w:r>
      <w:r w:rsidDel="00000000" w:rsidR="00000000" w:rsidRPr="00000000">
        <w:rPr>
          <w:rtl w:val="0"/>
        </w:rPr>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Endorsement letter from APWLD member organisation</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ind w:left="0" w:firstLine="0"/>
        <w:rPr>
          <w:b w:val="1"/>
          <w:u w:val="single"/>
        </w:rPr>
      </w:pPr>
      <w:r w:rsidDel="00000000" w:rsidR="00000000" w:rsidRPr="00000000">
        <w:rPr>
          <w:b w:val="1"/>
          <w:u w:val="single"/>
          <w:rtl w:val="0"/>
        </w:rPr>
        <w:t xml:space="preserve">Please send your applications to: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left="0" w:firstLine="0"/>
        <w:jc w:val="center"/>
        <w:rPr/>
      </w:pPr>
      <w:r w:rsidDel="00000000" w:rsidR="00000000" w:rsidRPr="00000000">
        <w:rPr>
          <w:rtl w:val="0"/>
        </w:rPr>
        <w:t xml:space="preserve">Marion Cabrera, Executive and Human Resource Officer; email: </w:t>
      </w:r>
      <w:hyperlink r:id="rId15">
        <w:r w:rsidDel="00000000" w:rsidR="00000000" w:rsidRPr="00000000">
          <w:rPr>
            <w:color w:val="1155cc"/>
            <w:u w:val="single"/>
            <w:rtl w:val="0"/>
          </w:rPr>
          <w:t xml:space="preserve">recruitment@apwld.org</w:t>
        </w:r>
      </w:hyperlink>
      <w:r w:rsidDel="00000000" w:rsidR="00000000" w:rsidRPr="00000000">
        <w:rPr>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ind w:left="0" w:firstLine="0"/>
        <w:jc w:val="center"/>
        <w:rPr/>
      </w:pPr>
      <w:r w:rsidDel="00000000" w:rsidR="00000000" w:rsidRPr="00000000">
        <w:rPr>
          <w:rtl w:val="0"/>
        </w:rPr>
        <w:t xml:space="preserve">with a Subject Line </w:t>
      </w:r>
      <w:r w:rsidDel="00000000" w:rsidR="00000000" w:rsidRPr="00000000">
        <w:rPr>
          <w:b w:val="1"/>
          <w:u w:val="single"/>
          <w:rtl w:val="0"/>
        </w:rPr>
        <w:t xml:space="preserve">“South South Leadership Application for Climate Justice Programme”</w:t>
      </w:r>
      <w:r w:rsidDel="00000000" w:rsidR="00000000" w:rsidRPr="00000000">
        <w:rPr>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ind w:left="0" w:firstLine="0"/>
        <w:jc w:val="center"/>
        <w:rPr>
          <w:b w:val="1"/>
          <w:u w:val="single"/>
        </w:rPr>
      </w:pPr>
      <w:r w:rsidDel="00000000" w:rsidR="00000000" w:rsidRPr="00000000">
        <w:rPr>
          <w:b w:val="1"/>
          <w:u w:val="single"/>
          <w:rtl w:val="0"/>
        </w:rPr>
        <w:t xml:space="preserve">DEADLINE for application is 13th March 2020</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ind w:left="0" w:firstLine="0"/>
        <w:jc w:val="center"/>
        <w:rPr>
          <w:b w:val="1"/>
          <w:color w:val="990000"/>
        </w:rPr>
      </w:pPr>
      <w:r w:rsidDel="00000000" w:rsidR="00000000" w:rsidRPr="00000000">
        <w:rPr>
          <w:b w:val="1"/>
          <w:color w:val="990000"/>
          <w:rtl w:val="0"/>
        </w:rPr>
        <w:t xml:space="preserve">Please note</w:t>
      </w:r>
      <w:r w:rsidDel="00000000" w:rsidR="00000000" w:rsidRPr="00000000">
        <w:rPr>
          <w:b w:val="1"/>
          <w:color w:val="990000"/>
          <w:rtl w:val="0"/>
        </w:rPr>
        <w:t xml:space="preserve"> incomplete or late applications will not be considered</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sectPr>
      <w:headerReference r:id="rId16" w:type="default"/>
      <w:footerReference r:id="rId17" w:type="default"/>
      <w:pgSz w:h="15840" w:w="12240"/>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72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before="720" w:line="240" w:lineRule="auto"/>
      <w:jc w:val="right"/>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mailto:recruitment@apwld.org" TargetMode="External"/><Relationship Id="rId14" Type="http://schemas.openxmlformats.org/officeDocument/2006/relationships/image" Target="media/image9.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