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DA4D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671A75B4" w14:textId="77777777" w:rsidR="00CC6BD4" w:rsidRDefault="00CC6BD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D2265A6" w14:textId="77777777" w:rsidR="00CC6BD4" w:rsidRDefault="000A20BD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Концепция программы </w:t>
      </w:r>
    </w:p>
    <w:p w14:paraId="2BA27F00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  <w:i/>
          <w:color w:val="FF6E00"/>
          <w:sz w:val="24"/>
          <w:szCs w:val="24"/>
        </w:rPr>
      </w:pPr>
    </w:p>
    <w:p w14:paraId="13EEF9D8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  <w:i/>
          <w:color w:val="B45F06"/>
        </w:rPr>
      </w:pPr>
      <w:r>
        <w:rPr>
          <w:rFonts w:ascii="Arial" w:eastAsia="Arial" w:hAnsi="Arial" w:cs="Arial"/>
          <w:b/>
          <w:i/>
          <w:color w:val="B45F06"/>
        </w:rPr>
        <w:t>Феминистское исследование с вовлечением сообществ</w:t>
      </w:r>
    </w:p>
    <w:p w14:paraId="51F39AF3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i/>
          <w:color w:val="B45F06"/>
        </w:rPr>
      </w:pPr>
      <w:r>
        <w:rPr>
          <w:rFonts w:ascii="Arial" w:eastAsia="Arial" w:hAnsi="Arial" w:cs="Arial"/>
          <w:b/>
          <w:i/>
          <w:color w:val="B45F06"/>
        </w:rPr>
        <w:t xml:space="preserve"> (</w:t>
      </w:r>
      <w:proofErr w:type="spellStart"/>
      <w:r>
        <w:rPr>
          <w:rFonts w:ascii="Arial" w:eastAsia="Arial" w:hAnsi="Arial" w:cs="Arial"/>
          <w:b/>
          <w:i/>
          <w:color w:val="B45F06"/>
        </w:rPr>
        <w:t>Feminist</w:t>
      </w:r>
      <w:proofErr w:type="spellEnd"/>
      <w:r>
        <w:rPr>
          <w:rFonts w:ascii="Arial" w:eastAsia="Arial" w:hAnsi="Arial" w:cs="Arial"/>
          <w:b/>
          <w:i/>
          <w:color w:val="B45F0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B45F06"/>
        </w:rPr>
        <w:t>Participatory</w:t>
      </w:r>
      <w:proofErr w:type="spellEnd"/>
      <w:r>
        <w:rPr>
          <w:rFonts w:ascii="Arial" w:eastAsia="Arial" w:hAnsi="Arial" w:cs="Arial"/>
          <w:b/>
          <w:i/>
          <w:color w:val="B45F0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B45F06"/>
        </w:rPr>
        <w:t>Action</w:t>
      </w:r>
      <w:proofErr w:type="spellEnd"/>
      <w:r>
        <w:rPr>
          <w:rFonts w:ascii="Arial" w:eastAsia="Arial" w:hAnsi="Arial" w:cs="Arial"/>
          <w:b/>
          <w:i/>
          <w:color w:val="B45F0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B45F06"/>
        </w:rPr>
        <w:t>Research</w:t>
      </w:r>
      <w:proofErr w:type="spellEnd"/>
      <w:r>
        <w:rPr>
          <w:rFonts w:ascii="Arial" w:eastAsia="Arial" w:hAnsi="Arial" w:cs="Arial"/>
          <w:b/>
          <w:i/>
          <w:color w:val="B45F06"/>
        </w:rPr>
        <w:t xml:space="preserve"> - FPAR) 2019 - 2021 </w:t>
      </w:r>
      <w:r>
        <w:rPr>
          <w:rFonts w:ascii="Arial" w:eastAsia="Arial" w:hAnsi="Arial" w:cs="Arial"/>
          <w:b/>
          <w:i/>
        </w:rPr>
        <w:t xml:space="preserve">    </w:t>
      </w:r>
      <w:r>
        <w:rPr>
          <w:rFonts w:ascii="Arial" w:eastAsia="Arial" w:hAnsi="Arial" w:cs="Arial"/>
          <w:i/>
          <w:color w:val="B45F06"/>
        </w:rPr>
        <w:t xml:space="preserve">  </w:t>
      </w:r>
    </w:p>
    <w:p w14:paraId="098C410F" w14:textId="77777777" w:rsidR="00CC6BD4" w:rsidRDefault="000A20BD">
      <w:pPr>
        <w:pStyle w:val="normal0"/>
        <w:spacing w:after="0" w:line="240" w:lineRule="auto"/>
        <w:jc w:val="center"/>
        <w:rPr>
          <w:rFonts w:ascii="Arial" w:eastAsia="Arial" w:hAnsi="Arial" w:cs="Arial"/>
          <w:color w:val="CC4800"/>
          <w:shd w:val="clear" w:color="auto" w:fill="FEFEFE"/>
        </w:rPr>
      </w:pPr>
      <w:r>
        <w:rPr>
          <w:rFonts w:ascii="Arial" w:eastAsia="Arial" w:hAnsi="Arial" w:cs="Arial"/>
          <w:b/>
          <w:color w:val="CC4800"/>
          <w:shd w:val="clear" w:color="auto" w:fill="FEFEFE"/>
        </w:rPr>
        <w:t>Поддержка женских организаций из сельских и местных сообществ,  из сообществ мигрантов и городских бедных в Центральной Азии</w:t>
      </w:r>
    </w:p>
    <w:p w14:paraId="64A89BB0" w14:textId="77777777" w:rsidR="00CC6BD4" w:rsidRDefault="00CC6B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3699477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Предисловие </w:t>
      </w:r>
    </w:p>
    <w:p w14:paraId="747177C9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Центральная Азия до сих пор остается мало представленной в Азиатском регионе. Центральная Азия состоит из пяти стран,</w:t>
      </w:r>
      <w:r>
        <w:rPr>
          <w:rFonts w:ascii="Arial" w:eastAsia="Arial" w:hAnsi="Arial" w:cs="Arial"/>
        </w:rPr>
        <w:t xml:space="preserve"> которые отличаются друг от друга в культурном и этническом аспектах и имеют разный опыт политических и экономических преобразований после развала СССР и приобретения независимости. Казахстан и Кыргызстан добились относительных успехов в переходе к рыночно</w:t>
      </w:r>
      <w:r>
        <w:rPr>
          <w:rFonts w:ascii="Arial" w:eastAsia="Arial" w:hAnsi="Arial" w:cs="Arial"/>
        </w:rPr>
        <w:t xml:space="preserve">й экономике, в то время как Туркменистан и Узбекистан еще не завершили переходной этап. Таджикистан имеет промежуточные результаты. </w:t>
      </w:r>
    </w:p>
    <w:p w14:paraId="400D6310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Центральная Азия окружена странами, имеющими внутренние/трансграничные конфликты;  Афганистан, где идет непрекращающаяся гр</w:t>
      </w:r>
      <w:r>
        <w:rPr>
          <w:rFonts w:ascii="Arial" w:eastAsia="Arial" w:hAnsi="Arial" w:cs="Arial"/>
        </w:rPr>
        <w:t xml:space="preserve">ажданская война (начиная с середины 1970х), Китай, где происходят конфликты связанные с сепаратистским движением в </w:t>
      </w:r>
      <w:proofErr w:type="spellStart"/>
      <w:r>
        <w:rPr>
          <w:rFonts w:ascii="Arial" w:eastAsia="Arial" w:hAnsi="Arial" w:cs="Arial"/>
        </w:rPr>
        <w:t>Синьцзянском</w:t>
      </w:r>
      <w:proofErr w:type="spellEnd"/>
      <w:r>
        <w:rPr>
          <w:rFonts w:ascii="Arial" w:eastAsia="Arial" w:hAnsi="Arial" w:cs="Arial"/>
        </w:rPr>
        <w:t xml:space="preserve"> автономном районе, Индия и Пакистан, конфликтующие из-за Кашмира, страны Южного Кавказа, где еще остаются неразрешенные конфликт</w:t>
      </w:r>
      <w:r>
        <w:rPr>
          <w:rFonts w:ascii="Arial" w:eastAsia="Arial" w:hAnsi="Arial" w:cs="Arial"/>
        </w:rPr>
        <w:t xml:space="preserve">ы и Иран находящийся в длительной экономической и политической изоляции. С учетом этих региональных реалий, страны Центральной Азии оказываются в центре внимания внешних игроков - стран, которые хотели бы получить контроль и власть над </w:t>
      </w:r>
      <w:proofErr w:type="spellStart"/>
      <w:r>
        <w:rPr>
          <w:rFonts w:ascii="Arial" w:eastAsia="Arial" w:hAnsi="Arial" w:cs="Arial"/>
        </w:rPr>
        <w:t>суб</w:t>
      </w:r>
      <w:proofErr w:type="spellEnd"/>
      <w:r>
        <w:rPr>
          <w:rFonts w:ascii="Arial" w:eastAsia="Arial" w:hAnsi="Arial" w:cs="Arial"/>
        </w:rPr>
        <w:t>-регионом и в кон</w:t>
      </w:r>
      <w:r>
        <w:rPr>
          <w:rFonts w:ascii="Arial" w:eastAsia="Arial" w:hAnsi="Arial" w:cs="Arial"/>
        </w:rPr>
        <w:t>ечном итоге имели бы неограниченный доступ к природным  ресурсам и земле Центрально Азиатских стран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. Конкурируя друг с другом внешние игроки вовлекают страны Центральной Азии в различные инициативы</w:t>
      </w:r>
      <w:r>
        <w:rPr>
          <w:rFonts w:ascii="Arial" w:eastAsia="Arial" w:hAnsi="Arial" w:cs="Arial"/>
        </w:rPr>
        <w:t xml:space="preserve">, которые могут частично противоречить друг другу (например, инициатива Китая «Один пояс один путь», Евразийское  Экономический  Союз (ЕАЭС), Шанхайская Организация Сотрудничества (ШОС), и </w:t>
      </w:r>
      <w:proofErr w:type="spellStart"/>
      <w:r>
        <w:rPr>
          <w:rFonts w:ascii="Arial" w:eastAsia="Arial" w:hAnsi="Arial" w:cs="Arial"/>
        </w:rPr>
        <w:t>тд</w:t>
      </w:r>
      <w:proofErr w:type="spellEnd"/>
      <w:r>
        <w:rPr>
          <w:rFonts w:ascii="Arial" w:eastAsia="Arial" w:hAnsi="Arial" w:cs="Arial"/>
        </w:rPr>
        <w:t xml:space="preserve">.). </w:t>
      </w:r>
    </w:p>
    <w:p w14:paraId="5C9E3F31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Переходный период к рыночной экономике во всех этих странах </w:t>
      </w:r>
      <w:r>
        <w:rPr>
          <w:rFonts w:ascii="Arial" w:eastAsia="Arial" w:hAnsi="Arial" w:cs="Arial"/>
        </w:rPr>
        <w:t>и сопутствующие этому политические, экономические и социальные преобразования усугубили неравенство и оказали негативное влияние на положение и жизнь женщин.</w:t>
      </w:r>
    </w:p>
    <w:p w14:paraId="3DEB2799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связи с быстрыми изменениями в политических, экономических и социальных структурах, увеличиваютс</w:t>
      </w:r>
      <w:r>
        <w:rPr>
          <w:rFonts w:ascii="Arial" w:eastAsia="Arial" w:hAnsi="Arial" w:cs="Arial"/>
        </w:rPr>
        <w:t>я как случаи нарушений прав и основных свобод человека, так и угрозы представительной демократии. К примеру, в Казахстане власти задержали мирных протестующих, лидерам-активистам были предъявлены уголовные обвинения, а  также  уголовному преследованию подв</w:t>
      </w:r>
      <w:r>
        <w:rPr>
          <w:rFonts w:ascii="Arial" w:eastAsia="Arial" w:hAnsi="Arial" w:cs="Arial"/>
        </w:rPr>
        <w:t>ерглись независимые журналисты.  Парламент принял законы, усиливающий контроль и ограничения  для неправительственных организаций.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 В </w:t>
      </w:r>
      <w:r>
        <w:rPr>
          <w:rFonts w:ascii="Arial" w:eastAsia="Arial" w:hAnsi="Arial" w:cs="Arial"/>
        </w:rPr>
        <w:lastRenderedPageBreak/>
        <w:t>Узбекистане власти сохраняют жесткий контроль над населением, резко ограничивая свободу объединений, слова и вероисповедан</w:t>
      </w:r>
      <w:r>
        <w:rPr>
          <w:rFonts w:ascii="Arial" w:eastAsia="Arial" w:hAnsi="Arial" w:cs="Arial"/>
        </w:rPr>
        <w:t>ия. Туркменистан остается одной из самых репрессивных и закрытых стран мира. Реформа 2016 года отменила ограничение срока президентства, тем самым предоставив президенту полную и неоспоримую власть. Власть безжалостно наказывает за  любые альтернативные по</w:t>
      </w:r>
      <w:r>
        <w:rPr>
          <w:rFonts w:ascii="Arial" w:eastAsia="Arial" w:hAnsi="Arial" w:cs="Arial"/>
        </w:rPr>
        <w:t>литические или религиозные высказывания; несмотря на гарантированную конституцией защиту свободы слова, и осуществляет полный контроль над доступом к информации. В Кыргызстане, несмотря  на некоторые значительные улучшения в области прав человека, например</w:t>
      </w:r>
      <w:r>
        <w:rPr>
          <w:rFonts w:ascii="Arial" w:eastAsia="Arial" w:hAnsi="Arial" w:cs="Arial"/>
        </w:rPr>
        <w:t xml:space="preserve"> таких как отклонение парламентом законопроекта об «иностранных агентах», который бы «демонизировал» многие неправительственные организации, все еще есть сложности с глубоко патриархальными и  гетеро нормативными ценностями, что подтверждается находящимся </w:t>
      </w:r>
      <w:r>
        <w:rPr>
          <w:rFonts w:ascii="Arial" w:eastAsia="Arial" w:hAnsi="Arial" w:cs="Arial"/>
        </w:rPr>
        <w:t>на рассмотрении законопроектом по вопросам ЛГБТК. В Таджикистане продолжаются жестокие нарушения прав человека, с последующими арестами тех, кто критикует правительство, а также преследования родственников диссидентов, находящихся за рубежом.</w:t>
      </w:r>
      <w:r>
        <w:rPr>
          <w:rFonts w:ascii="Arial" w:eastAsia="Arial" w:hAnsi="Arial" w:cs="Arial"/>
          <w:vertAlign w:val="superscript"/>
        </w:rPr>
        <w:footnoteReference w:id="3"/>
      </w:r>
    </w:p>
    <w:p w14:paraId="015AE889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EFEFE"/>
        </w:rPr>
        <w:t>В то время как правительства в недостаточной мере или вообще не реагируют на рост религиозного  фундаментализма, в регионе наблюдается его быстрое распространение, например, в Ферганской долине (которая расположена частично в Узбекистане и Кыргызстане). За</w:t>
      </w:r>
      <w:r>
        <w:rPr>
          <w:rFonts w:ascii="Arial" w:eastAsia="Arial" w:hAnsi="Arial" w:cs="Arial"/>
          <w:shd w:val="clear" w:color="auto" w:fill="FEFEFE"/>
        </w:rPr>
        <w:t>частую правительства стран используют исламский фундаментализм в качестве предлога для ареста или преследования своих политических оппонентов, чтобы закрепить свое правление в регионе.</w:t>
      </w:r>
    </w:p>
    <w:p w14:paraId="17977BFB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Такие экономические, социальные и политические условия региона не улучш</w:t>
      </w:r>
      <w:r>
        <w:rPr>
          <w:rFonts w:ascii="Arial" w:eastAsia="Arial" w:hAnsi="Arial" w:cs="Arial"/>
        </w:rPr>
        <w:t xml:space="preserve">ают положение женщин. Страны Центральной Азии признают гендерное равенство в качестве предпосылки для устойчивого и всестороннего развития, как указано в национальных программах развития. В каждой стране имеются необходимые институциональные и нормативные </w:t>
      </w:r>
      <w:r>
        <w:rPr>
          <w:rFonts w:ascii="Arial" w:eastAsia="Arial" w:hAnsi="Arial" w:cs="Arial"/>
        </w:rPr>
        <w:t>механизмы, такие как национальные планы действий, планы действий по достижению гендерного равенства, политики, учитывающие  гендерные аспекты.  Однако по прежнему существуют проблемы связанные с соблюдением прав женщин, в особенности женщин из уязвимых гру</w:t>
      </w:r>
      <w:r>
        <w:rPr>
          <w:rFonts w:ascii="Arial" w:eastAsia="Arial" w:hAnsi="Arial" w:cs="Arial"/>
        </w:rPr>
        <w:t>пп, таких как женщины из сельских регионов, мигранты, малоимущие жительницы городов. Политическая поддержка прав женщин имеет декларативный характер, не привнеся значительных структурных изменений в странах Центральной Азии.</w:t>
      </w:r>
    </w:p>
    <w:p w14:paraId="297C061B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Патриархальные ценности и генде</w:t>
      </w:r>
      <w:r>
        <w:rPr>
          <w:rFonts w:ascii="Arial" w:eastAsia="Arial" w:hAnsi="Arial" w:cs="Arial"/>
        </w:rPr>
        <w:t xml:space="preserve">рная дискриминация по отношению к женщинам и их гендерным ролям в значительной степени определяют многие аспекты общественной и личной жизни женщин в Центральной Азии. Зачастую права женщин на собственность, землю и средства к существованию не признаются, </w:t>
      </w:r>
      <w:r>
        <w:rPr>
          <w:rFonts w:ascii="Arial" w:eastAsia="Arial" w:hAnsi="Arial" w:cs="Arial"/>
        </w:rPr>
        <w:t>включая их права на наследство, принятие решений и управление природными ресурсами. Обычное право, а также традиции бракосочетания в Центральной Азии не позволяют женщинам владеть землей и собственностью.</w:t>
      </w:r>
    </w:p>
    <w:p w14:paraId="16030873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Кроме того, перераспределение земель в пользу крупн</w:t>
      </w:r>
      <w:r>
        <w:rPr>
          <w:rFonts w:ascii="Arial" w:eastAsia="Arial" w:hAnsi="Arial" w:cs="Arial"/>
        </w:rPr>
        <w:t>ых  (иностранных) корпораций, чему способствуют торговые и инвестиционные соглашения, лишает людей земельных наделов и каких-либо возможностей для женщин реализовать права на землю и иметь средства к существованию.</w:t>
      </w:r>
    </w:p>
    <w:p w14:paraId="0D67DC50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Деградация земель, вырубка лесов, загрязн</w:t>
      </w:r>
      <w:r>
        <w:rPr>
          <w:rFonts w:ascii="Arial" w:eastAsia="Arial" w:hAnsi="Arial" w:cs="Arial"/>
        </w:rPr>
        <w:t>ение почв и воды, утрата биоразнообразия,  сокращение водных ресурсов являются основными проблемами региона, которые усугубляют проблемы со здоровьем и бедственное положение женщин. Со времен СССР страны Центральной Азии использовались в качестве хранилища</w:t>
      </w:r>
      <w:r>
        <w:rPr>
          <w:rFonts w:ascii="Arial" w:eastAsia="Arial" w:hAnsi="Arial" w:cs="Arial"/>
        </w:rPr>
        <w:t xml:space="preserve">  радиоактивных отходов, площадок </w:t>
      </w:r>
      <w:r>
        <w:rPr>
          <w:rFonts w:ascii="Arial" w:eastAsia="Arial" w:hAnsi="Arial" w:cs="Arial"/>
        </w:rPr>
        <w:lastRenderedPageBreak/>
        <w:t>для добычи урана, сурьмы, ртути и других ископаемых,  а также полигона для различных ядерных экспериментов. Страны региона имеют подземные  залежи минералов и полезных ископаемых, привлекающие иностранные горнодобывающие к</w:t>
      </w:r>
      <w:r>
        <w:rPr>
          <w:rFonts w:ascii="Arial" w:eastAsia="Arial" w:hAnsi="Arial" w:cs="Arial"/>
        </w:rPr>
        <w:t>орпорации, которые не заботятся об экологических, социальных и экономических издержках местных сообществ и стран в целом.</w:t>
      </w:r>
    </w:p>
    <w:p w14:paraId="647BB18E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большинстве стран региона гендерный разрыв  оплаты труда высок, например, оплата труда женщин составляет всего 60-80% от суммы оплат</w:t>
      </w:r>
      <w:r>
        <w:rPr>
          <w:rFonts w:ascii="Arial" w:eastAsia="Arial" w:hAnsi="Arial" w:cs="Arial"/>
        </w:rPr>
        <w:t>ы труда мужчин. Женщины часто сталкиваются с так называемым “стеклянным потолком”, который ограничивает карьерный рост и возможности занимать руководящие должности; и часто женщины сталкиваются со «скрытой» дискриминацией на рынке труда. Большинство женщин</w:t>
      </w:r>
      <w:r>
        <w:rPr>
          <w:rFonts w:ascii="Arial" w:eastAsia="Arial" w:hAnsi="Arial" w:cs="Arial"/>
        </w:rPr>
        <w:t xml:space="preserve"> - трудовых мигрантов живут и работают в плохих условиях без каких-либо правовых гарантий.</w:t>
      </w:r>
    </w:p>
    <w:p w14:paraId="78577787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Бедность, высокий уровень безработицы и низкая оплата труда вынуждают женщин из Центральной Азии становиться трудовыми  мигрантами как внутри так и за пределами реги</w:t>
      </w:r>
      <w:r>
        <w:rPr>
          <w:rFonts w:ascii="Arial" w:eastAsia="Arial" w:hAnsi="Arial" w:cs="Arial"/>
        </w:rPr>
        <w:t xml:space="preserve">она. Большинство женщин-мигрантов из Центральной Азии работают в неформальном секторе трудового рынка, часто в условиях, схожими с рабскими, в качестве домашнего персонала,  сиделок, медсестер, работают в сфере предоставления услуг, общепита, продавщицами </w:t>
      </w:r>
      <w:r>
        <w:rPr>
          <w:rFonts w:ascii="Arial" w:eastAsia="Arial" w:hAnsi="Arial" w:cs="Arial"/>
        </w:rPr>
        <w:t>на местных рынках и рабочими в швейных цехах, а также в сфере коммерческого секса.</w:t>
      </w:r>
    </w:p>
    <w:p w14:paraId="4E915D98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Участие женщин в политической жизни резко сократилось. Представительство женщин в парламенте Казахстана составляет около 27,1 процента, 25 процентов в парламенте Туркмениста</w:t>
      </w:r>
      <w:r>
        <w:rPr>
          <w:rFonts w:ascii="Arial" w:eastAsia="Arial" w:hAnsi="Arial" w:cs="Arial"/>
        </w:rPr>
        <w:t>на, 19 процентов в парламенте Таджикистана, 16 процентов в Узбекистане и 19,2 процента в парламенте Кыргызстана.</w:t>
      </w:r>
      <w:r>
        <w:rPr>
          <w:rFonts w:ascii="Arial" w:eastAsia="Arial" w:hAnsi="Arial" w:cs="Arial"/>
          <w:vertAlign w:val="superscript"/>
        </w:rPr>
        <w:footnoteReference w:id="4"/>
      </w:r>
    </w:p>
    <w:p w14:paraId="39C06B42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Насилие в отношении женщин широко распространено, в частности это насилие в семье, экономическое насилие, торговля женщинами, кража невест и р</w:t>
      </w:r>
      <w:r>
        <w:rPr>
          <w:rFonts w:ascii="Arial" w:eastAsia="Arial" w:hAnsi="Arial" w:cs="Arial"/>
        </w:rPr>
        <w:t>анние браки, которые происходят при попустительстве властей и других значимых негосударственных  структур. Правительства не смогли должным образом отреагировать на торговлю людьми в сексуальных целях, в то время, как  многоженство становится фактической ре</w:t>
      </w:r>
      <w:r>
        <w:rPr>
          <w:rFonts w:ascii="Arial" w:eastAsia="Arial" w:hAnsi="Arial" w:cs="Arial"/>
        </w:rPr>
        <w:t>альностью для женщин в Центральной Азии</w:t>
      </w:r>
      <w:r>
        <w:rPr>
          <w:rFonts w:ascii="Arial" w:eastAsia="Arial" w:hAnsi="Arial" w:cs="Arial"/>
          <w:vertAlign w:val="superscript"/>
        </w:rPr>
        <w:footnoteReference w:id="5"/>
      </w:r>
      <w:r>
        <w:rPr>
          <w:rFonts w:ascii="Arial" w:eastAsia="Arial" w:hAnsi="Arial" w:cs="Arial"/>
        </w:rPr>
        <w:t xml:space="preserve">. </w:t>
      </w:r>
    </w:p>
    <w:p w14:paraId="25DF910E" w14:textId="77777777" w:rsidR="00CC6BD4" w:rsidRDefault="000A20BD">
      <w:pPr>
        <w:pStyle w:val="normal0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Также значительно увеличилось количество случаев сексуального домогательства на рабочем месте, доступ женщин к правосудию остается системной проблемой, учитывая доминирующие патриархальные ценности в обществе, а т</w:t>
      </w:r>
      <w:r>
        <w:rPr>
          <w:rFonts w:ascii="Arial" w:eastAsia="Arial" w:hAnsi="Arial" w:cs="Arial"/>
        </w:rPr>
        <w:t>акже тот факт, что большинство работающих женщин заняты в неформальных, нерегулируемых и незащищенных секторах.</w:t>
      </w:r>
    </w:p>
    <w:p w14:paraId="0CCC83E8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Азиатско-Тихоокеанский Форум Женщины, Закон и Развитие (APWLD) верит, что «развитие» должно приносить пользу бедным и социально уязвимым женщина</w:t>
      </w:r>
      <w:r>
        <w:rPr>
          <w:rFonts w:ascii="Arial" w:eastAsia="Arial" w:hAnsi="Arial" w:cs="Arial"/>
        </w:rPr>
        <w:t>м в Центральной Азии. Женщины способны лучше всех распознавать как проблемы, так и их решения. С 2013 года APWLD объединилась вместе с организациями сельских и местных женщин, женщин-мигрантов, бедных городских женщин и другими организациями в регионе в ед</w:t>
      </w:r>
      <w:r>
        <w:rPr>
          <w:rFonts w:ascii="Arial" w:eastAsia="Arial" w:hAnsi="Arial" w:cs="Arial"/>
        </w:rPr>
        <w:t xml:space="preserve">ином призыве к Справедливому Развитию. </w:t>
      </w:r>
      <w:r>
        <w:rPr>
          <w:rFonts w:ascii="Arial" w:eastAsia="Arial" w:hAnsi="Arial" w:cs="Arial"/>
          <w:b/>
        </w:rPr>
        <w:t xml:space="preserve">Справедливое Развитие </w:t>
      </w:r>
      <w:r>
        <w:rPr>
          <w:rFonts w:ascii="Arial" w:eastAsia="Arial" w:hAnsi="Arial" w:cs="Arial"/>
        </w:rPr>
        <w:t>соблюдает права человека, защищает достоинство, благосостояние людей и укрепляет солидарность, сокращая неравенства между странами, между богатыми и бедными, между мужчинами и женщинами.</w:t>
      </w:r>
    </w:p>
    <w:p w14:paraId="1CED0924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Азиатско</w:t>
      </w:r>
      <w:r>
        <w:rPr>
          <w:rFonts w:ascii="Arial" w:eastAsia="Arial" w:hAnsi="Arial" w:cs="Arial"/>
          <w:b/>
        </w:rPr>
        <w:t>-Тихоокеанский Форум Женщины, Закон и Развитие (APWLD), верит в силу местных феминистских движений.</w:t>
      </w:r>
      <w:r>
        <w:rPr>
          <w:rFonts w:ascii="Arial" w:eastAsia="Arial" w:hAnsi="Arial" w:cs="Arial"/>
        </w:rPr>
        <w:t xml:space="preserve"> Для того, чтобы бросить вызов существующей модели развития и отстаивать права женщин, нужны сильные организации сельских женщин, местных сообществ, мигранто</w:t>
      </w:r>
      <w:r>
        <w:rPr>
          <w:rFonts w:ascii="Arial" w:eastAsia="Arial" w:hAnsi="Arial" w:cs="Arial"/>
        </w:rPr>
        <w:t xml:space="preserve">в и городских жителей. Необходимо усилить их потенциал для того, чтобы </w:t>
      </w:r>
      <w:r>
        <w:rPr>
          <w:rFonts w:ascii="Arial" w:eastAsia="Arial" w:hAnsi="Arial" w:cs="Arial"/>
        </w:rPr>
        <w:lastRenderedPageBreak/>
        <w:t>они могли документировать факты лишения доступа к ресурсам и изменения их жизни вследствие потери доступа к ресурсам, могли активно участвовать в процессах принятия решений используя со</w:t>
      </w:r>
      <w:r>
        <w:rPr>
          <w:rFonts w:ascii="Arial" w:eastAsia="Arial" w:hAnsi="Arial" w:cs="Arial"/>
        </w:rPr>
        <w:t>бранные доказательства  и могли бы создать сильное феминистское движение, которое взаимодействуя с другими движениями могло бы требовать подотчетности от правительства, а также других негосударственных структур, подталкивая к решению системных проблем по с</w:t>
      </w:r>
      <w:r>
        <w:rPr>
          <w:rFonts w:ascii="Arial" w:eastAsia="Arial" w:hAnsi="Arial" w:cs="Arial"/>
        </w:rPr>
        <w:t xml:space="preserve">облюдению прав женщин, в том числе на землю и устойчивое развитие. </w:t>
      </w:r>
    </w:p>
    <w:p w14:paraId="4C8463D9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В целях усиления потенциала женских организаций в проведении документирования нарушения их прав для защиты и борьбы  за права человека, APWLD поддержит 8-10 женских организаций в проведени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b/>
        </w:rPr>
        <w:t xml:space="preserve"> феминистского исследования с вовлечением сообществ (FPAR) для привнесения перемен «Поддержка женских организаций из сельских и местных сообществ,  из сообществ мигрантов и городских бедных в Центральной Азии». </w:t>
      </w:r>
    </w:p>
    <w:p w14:paraId="0DF75766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B45F06"/>
          <w:sz w:val="24"/>
          <w:szCs w:val="24"/>
        </w:rPr>
      </w:pPr>
      <w:bookmarkStart w:id="2" w:name="_1fob9te" w:colFirst="0" w:colLast="0"/>
      <w:bookmarkEnd w:id="2"/>
    </w:p>
    <w:p w14:paraId="64E0962E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B45F06"/>
          <w:sz w:val="24"/>
          <w:szCs w:val="24"/>
        </w:rPr>
      </w:pPr>
      <w:bookmarkStart w:id="3" w:name="_xcgw3w7mc00u" w:colFirst="0" w:colLast="0"/>
      <w:bookmarkEnd w:id="3"/>
      <w:r>
        <w:rPr>
          <w:rFonts w:ascii="Arial" w:eastAsia="Arial" w:hAnsi="Arial" w:cs="Arial"/>
          <w:b/>
          <w:color w:val="B45F06"/>
          <w:sz w:val="24"/>
          <w:szCs w:val="24"/>
        </w:rPr>
        <w:t>Для чего нужно совместное феминистское исс</w:t>
      </w:r>
      <w:r>
        <w:rPr>
          <w:rFonts w:ascii="Arial" w:eastAsia="Arial" w:hAnsi="Arial" w:cs="Arial"/>
          <w:b/>
          <w:color w:val="B45F06"/>
          <w:sz w:val="24"/>
          <w:szCs w:val="24"/>
        </w:rPr>
        <w:t>ледование?</w:t>
      </w:r>
    </w:p>
    <w:p w14:paraId="16EE5069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7400"/>
          <w:sz w:val="24"/>
          <w:szCs w:val="24"/>
        </w:rPr>
      </w:pPr>
      <w:bookmarkStart w:id="4" w:name="_7hy84fq59er0" w:colFirst="0" w:colLast="0"/>
      <w:bookmarkEnd w:id="4"/>
    </w:p>
    <w:p w14:paraId="4F8F7C9F" w14:textId="77777777" w:rsidR="00CC6BD4" w:rsidRDefault="000A20BD">
      <w:pPr>
        <w:pStyle w:val="normal0"/>
        <w:spacing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APWLD верит, что феминистские движения, состоящие из организаций, работающих на местном уровне и уровне сообществ, являются ключом к осуществлению реальных изменений. Феминистское исследование с вовлечением сообществ (FPAR) является частью феминистского дв</w:t>
      </w:r>
      <w:r>
        <w:rPr>
          <w:rFonts w:ascii="Arial" w:eastAsia="Arial" w:hAnsi="Arial" w:cs="Arial"/>
        </w:rPr>
        <w:t>ижения. Используя методы FPAR женщины собирают доказательства того, что происходит в их сообществах, и коллективно принимают меры. FPAR проводится женщинами  для женщин. Женщины могут противостоять нарушениям прав и существующему гендерному неравенству, ис</w:t>
      </w:r>
      <w:r>
        <w:rPr>
          <w:rFonts w:ascii="Arial" w:eastAsia="Arial" w:hAnsi="Arial" w:cs="Arial"/>
        </w:rPr>
        <w:t>пользуя в своей борьбе собранные результаты исследования и доказательства. FPAR является инструментом, позволяющим женщинам контролировать процесс разработки повесток и программ развития, оказывающих  влияние  на их жизнь.</w:t>
      </w:r>
    </w:p>
    <w:tbl>
      <w:tblPr>
        <w:tblStyle w:val="a"/>
        <w:tblW w:w="9780" w:type="dxa"/>
        <w:tblInd w:w="165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CC6BD4" w14:paraId="5272F374" w14:textId="77777777">
        <w:trPr>
          <w:trHeight w:val="500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CD9B" w14:textId="77777777" w:rsidR="00CC6BD4" w:rsidRDefault="000A20BD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Наши принципы </w:t>
            </w:r>
            <w:r>
              <w:rPr>
                <w:rFonts w:ascii="Arial" w:eastAsia="Arial" w:hAnsi="Arial" w:cs="Arial"/>
                <w:b/>
              </w:rPr>
              <w:t xml:space="preserve"> (FPAR)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56589816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Цель это с</w:t>
            </w:r>
            <w:r>
              <w:rPr>
                <w:rFonts w:ascii="Arial" w:eastAsia="Arial" w:hAnsi="Arial" w:cs="Arial"/>
                <w:b/>
              </w:rPr>
              <w:t>труктурные изменения</w:t>
            </w:r>
            <w:r>
              <w:rPr>
                <w:rFonts w:ascii="Arial" w:eastAsia="Arial" w:hAnsi="Arial" w:cs="Arial"/>
              </w:rPr>
              <w:t>: цель проведения FPAR- структурные изменения, которые женщины считают критически важными для соблюдения их прав.</w:t>
            </w:r>
          </w:p>
          <w:p w14:paraId="1FCF6999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Усиление голоса </w:t>
            </w:r>
            <w:proofErr w:type="spellStart"/>
            <w:r>
              <w:rPr>
                <w:rFonts w:ascii="Arial" w:eastAsia="Arial" w:hAnsi="Arial" w:cs="Arial"/>
                <w:b/>
              </w:rPr>
              <w:t>женщин</w:t>
            </w:r>
            <w:r>
              <w:rPr>
                <w:rFonts w:ascii="Arial" w:eastAsia="Arial" w:hAnsi="Arial" w:cs="Arial"/>
              </w:rPr>
              <w:t>:исследование</w:t>
            </w:r>
            <w:proofErr w:type="spellEnd"/>
            <w:r>
              <w:rPr>
                <w:rFonts w:ascii="Arial" w:eastAsia="Arial" w:hAnsi="Arial" w:cs="Arial"/>
              </w:rPr>
              <w:t xml:space="preserve"> дает возможность женщинам озвучить свое мнение в качестве экспертов и авторов касатель</w:t>
            </w:r>
            <w:r>
              <w:rPr>
                <w:rFonts w:ascii="Arial" w:eastAsia="Arial" w:hAnsi="Arial" w:cs="Arial"/>
              </w:rPr>
              <w:t xml:space="preserve">но существующих собственных </w:t>
            </w:r>
            <w:proofErr w:type="spellStart"/>
            <w:r>
              <w:rPr>
                <w:rFonts w:ascii="Arial" w:eastAsia="Arial" w:hAnsi="Arial" w:cs="Arial"/>
              </w:rPr>
              <w:t>проблем.Исследование</w:t>
            </w:r>
            <w:proofErr w:type="spellEnd"/>
            <w:r>
              <w:rPr>
                <w:rFonts w:ascii="Arial" w:eastAsia="Arial" w:hAnsi="Arial" w:cs="Arial"/>
              </w:rPr>
              <w:t xml:space="preserve"> также предоставляет возможность женщинам  участвовать в диалоге по принятию решения. </w:t>
            </w:r>
          </w:p>
          <w:p w14:paraId="7312D1BE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Принадлежность </w:t>
            </w:r>
            <w:proofErr w:type="spellStart"/>
            <w:r>
              <w:rPr>
                <w:rFonts w:ascii="Arial" w:eastAsia="Arial" w:hAnsi="Arial" w:cs="Arial"/>
                <w:b/>
              </w:rPr>
              <w:t>сообществу</w:t>
            </w:r>
            <w:r>
              <w:rPr>
                <w:rFonts w:ascii="Arial" w:eastAsia="Arial" w:hAnsi="Arial" w:cs="Arial"/>
              </w:rPr>
              <w:t>:решения</w:t>
            </w:r>
            <w:proofErr w:type="spellEnd"/>
            <w:r>
              <w:rPr>
                <w:rFonts w:ascii="Arial" w:eastAsia="Arial" w:hAnsi="Arial" w:cs="Arial"/>
              </w:rPr>
              <w:t xml:space="preserve"> FPAR принимаются женщинами из сообществ, которые и являются заинтересованными сторонами исследования.</w:t>
            </w:r>
          </w:p>
          <w:p w14:paraId="34056AF3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Использование </w:t>
            </w:r>
            <w:proofErr w:type="spellStart"/>
            <w:r>
              <w:rPr>
                <w:rFonts w:ascii="Arial" w:eastAsia="Arial" w:hAnsi="Arial" w:cs="Arial"/>
                <w:b/>
              </w:rPr>
              <w:t>интерсекторального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подхода</w:t>
            </w:r>
            <w:r>
              <w:rPr>
                <w:rFonts w:ascii="Arial" w:eastAsia="Arial" w:hAnsi="Arial" w:cs="Arial"/>
              </w:rPr>
              <w:t xml:space="preserve"> для выявления случаев дискриминации, исключения и </w:t>
            </w:r>
            <w:proofErr w:type="spellStart"/>
            <w:r>
              <w:rPr>
                <w:rFonts w:ascii="Arial" w:eastAsia="Arial" w:hAnsi="Arial" w:cs="Arial"/>
              </w:rPr>
              <w:t>маргинализации</w:t>
            </w:r>
            <w:proofErr w:type="spellEnd"/>
            <w:r>
              <w:rPr>
                <w:rFonts w:ascii="Arial" w:eastAsia="Arial" w:hAnsi="Arial" w:cs="Arial"/>
              </w:rPr>
              <w:t>; признание разнообразия опыта, идентичн</w:t>
            </w:r>
            <w:r>
              <w:rPr>
                <w:rFonts w:ascii="Arial" w:eastAsia="Arial" w:hAnsi="Arial" w:cs="Arial"/>
              </w:rPr>
              <w:t>ости и силы.</w:t>
            </w:r>
          </w:p>
          <w:p w14:paraId="4EE4A8BE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Направленность на перестановку сил</w:t>
            </w:r>
            <w:r>
              <w:rPr>
                <w:rFonts w:ascii="Arial" w:eastAsia="Arial" w:hAnsi="Arial" w:cs="Arial"/>
              </w:rPr>
              <w:t>: исследование направлено на перестроение традиционных балансов сил, таких как, исследователи/субъекты, а также на изменение  политических и структурных сил  гендерных источников.</w:t>
            </w:r>
          </w:p>
          <w:p w14:paraId="352A7144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Усиление формирования движени</w:t>
            </w:r>
            <w:r>
              <w:rPr>
                <w:rFonts w:ascii="Arial" w:eastAsia="Arial" w:hAnsi="Arial" w:cs="Arial"/>
                <w:b/>
              </w:rPr>
              <w:t>й/коллективных действий</w:t>
            </w:r>
            <w:r>
              <w:rPr>
                <w:rFonts w:ascii="Arial" w:eastAsia="Arial" w:hAnsi="Arial" w:cs="Arial"/>
              </w:rPr>
              <w:t>: сам процесс исследования следует рассматривать как коллективный процесс, который укрепляет солидарность и дает женщинам возможность работать коллективно для долгосрочных структурных изменений.</w:t>
            </w:r>
          </w:p>
          <w:p w14:paraId="38481B4A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Наращивание  потенциал всех участников</w:t>
            </w:r>
            <w:r>
              <w:rPr>
                <w:rFonts w:ascii="Arial" w:eastAsia="Arial" w:hAnsi="Arial" w:cs="Arial"/>
              </w:rPr>
              <w:t>:  FPAR всегда включает в себя развитие потенциала, но в то же время признает, что развитие потенциала и обучение - это коллективное политическое действие всех вовлеченных сторон.</w:t>
            </w:r>
          </w:p>
          <w:p w14:paraId="414BBAB4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Предварительное информированное согласие всех участников: </w:t>
            </w:r>
            <w:r>
              <w:rPr>
                <w:rFonts w:ascii="Arial" w:eastAsia="Arial" w:hAnsi="Arial" w:cs="Arial"/>
              </w:rPr>
              <w:t xml:space="preserve">является </w:t>
            </w:r>
            <w:r>
              <w:rPr>
                <w:rFonts w:ascii="Arial" w:eastAsia="Arial" w:hAnsi="Arial" w:cs="Arial"/>
              </w:rPr>
              <w:lastRenderedPageBreak/>
              <w:t>приоритет</w:t>
            </w:r>
            <w:r>
              <w:rPr>
                <w:rFonts w:ascii="Arial" w:eastAsia="Arial" w:hAnsi="Arial" w:cs="Arial"/>
              </w:rPr>
              <w:t xml:space="preserve">ом для FPAR. </w:t>
            </w:r>
          </w:p>
          <w:p w14:paraId="1146568C" w14:textId="77777777" w:rsidR="00CC6BD4" w:rsidRDefault="000A20BD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Безопасность, забота и солидарность участников:</w:t>
            </w:r>
            <w:r>
              <w:rPr>
                <w:rFonts w:ascii="Arial" w:eastAsia="Arial" w:hAnsi="Arial" w:cs="Arial"/>
              </w:rPr>
              <w:t xml:space="preserve"> имеет первоочередное значение.</w:t>
            </w:r>
            <w:r>
              <w:rPr>
                <w:rFonts w:ascii="Arial" w:eastAsia="Arial" w:hAnsi="Arial" w:cs="Arial"/>
                <w:color w:val="4F81BD"/>
              </w:rPr>
              <w:t>.</w:t>
            </w:r>
          </w:p>
        </w:tc>
      </w:tr>
    </w:tbl>
    <w:p w14:paraId="1EF284A1" w14:textId="77777777" w:rsidR="00CC6BD4" w:rsidRDefault="00CC6BD4">
      <w:pPr>
        <w:pStyle w:val="normal0"/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8D6E602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Феминистское исследование с вовлечением сообществ (FPAR) является демократическим, равным (отсутствие какой-либо иерархии) процессом взаимного обучения для  соц</w:t>
      </w:r>
      <w:r>
        <w:rPr>
          <w:rFonts w:ascii="Arial" w:eastAsia="Arial" w:hAnsi="Arial" w:cs="Arial"/>
        </w:rPr>
        <w:t>иальных преобразований. Оно ценит знания местных сообществ, делится опытом и усиливает знания участников.  FPAR проводит анализ соотношения сил в повседневной жизни людей и общества в целом и бросает вызов гендерной асимметрии, подчеркивающей социально-кул</w:t>
      </w:r>
      <w:r>
        <w:rPr>
          <w:rFonts w:ascii="Arial" w:eastAsia="Arial" w:hAnsi="Arial" w:cs="Arial"/>
        </w:rPr>
        <w:t>ьтурный конструкт разного самоопределения женщин.</w:t>
      </w:r>
    </w:p>
    <w:p w14:paraId="4742CC8B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Наша основная цель проведения FPAR - изменение структур и систем для улучшения жизни женщин. Мы интерпретируем «изменение» как «структурное изменение», то есть изменение  структур и систем угнетения, в особ</w:t>
      </w:r>
      <w:r>
        <w:rPr>
          <w:rFonts w:ascii="Arial" w:eastAsia="Arial" w:hAnsi="Arial" w:cs="Arial"/>
        </w:rPr>
        <w:t>енности патриархата и объединении патриархата с глобализацией, фундаментализмом и милитаризмом. Участники не являются объектами исследования, а скорее субъектами, которые определяют повестку исследования, участвуют в сборе данных и их анализе, контролируют</w:t>
      </w:r>
      <w:r>
        <w:rPr>
          <w:rFonts w:ascii="Arial" w:eastAsia="Arial" w:hAnsi="Arial" w:cs="Arial"/>
        </w:rPr>
        <w:t xml:space="preserve"> использование результатов исследования, принимая решения о будущих действиях или направлениях действий.</w:t>
      </w:r>
    </w:p>
    <w:p w14:paraId="68ADC6F6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Отборочный комитет программы “Выход из </w:t>
      </w:r>
      <w:proofErr w:type="spellStart"/>
      <w:r>
        <w:rPr>
          <w:rFonts w:ascii="Arial" w:eastAsia="Arial" w:hAnsi="Arial" w:cs="Arial"/>
        </w:rPr>
        <w:t>маргинализации</w:t>
      </w:r>
      <w:proofErr w:type="spellEnd"/>
      <w:r>
        <w:rPr>
          <w:rFonts w:ascii="Arial" w:eastAsia="Arial" w:hAnsi="Arial" w:cs="Arial"/>
        </w:rPr>
        <w:t xml:space="preserve"> - феминистское исследование с вовлечением сообществ (BOOM FPAR) на 2019-2021 гг.” выберет от </w:t>
      </w:r>
      <w:r>
        <w:rPr>
          <w:rFonts w:ascii="Arial" w:eastAsia="Arial" w:hAnsi="Arial" w:cs="Arial"/>
          <w:b/>
        </w:rPr>
        <w:t>вось</w:t>
      </w:r>
      <w:r>
        <w:rPr>
          <w:rFonts w:ascii="Arial" w:eastAsia="Arial" w:hAnsi="Arial" w:cs="Arial"/>
          <w:b/>
        </w:rPr>
        <w:t>ми до десяти женских организаций</w:t>
      </w:r>
      <w:r>
        <w:rPr>
          <w:rFonts w:ascii="Arial" w:eastAsia="Arial" w:hAnsi="Arial" w:cs="Arial"/>
        </w:rPr>
        <w:t>, которые проведут исследование по следующим направлениям:</w:t>
      </w:r>
    </w:p>
    <w:p w14:paraId="6DB6BCBB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а) Воздействие </w:t>
      </w:r>
      <w:r>
        <w:rPr>
          <w:rFonts w:ascii="Arial" w:eastAsia="Arial" w:hAnsi="Arial" w:cs="Arial"/>
          <w:b/>
          <w:u w:val="single"/>
        </w:rPr>
        <w:t xml:space="preserve">нарушений прав женщин из сельских и местных сообществ, сообществ мигрантов и городских бедных женщин на местном или </w:t>
      </w:r>
      <w:proofErr w:type="spellStart"/>
      <w:r>
        <w:rPr>
          <w:rFonts w:ascii="Arial" w:eastAsia="Arial" w:hAnsi="Arial" w:cs="Arial"/>
          <w:b/>
          <w:u w:val="single"/>
        </w:rPr>
        <w:t>страновом</w:t>
      </w:r>
      <w:proofErr w:type="spellEnd"/>
      <w:r>
        <w:rPr>
          <w:rFonts w:ascii="Arial" w:eastAsia="Arial" w:hAnsi="Arial" w:cs="Arial"/>
          <w:b/>
          <w:u w:val="single"/>
        </w:rPr>
        <w:t xml:space="preserve"> уровне</w:t>
      </w:r>
      <w:r>
        <w:rPr>
          <w:rFonts w:ascii="Arial" w:eastAsia="Arial" w:hAnsi="Arial" w:cs="Arial"/>
        </w:rPr>
        <w:t>, с фокусом на сле</w:t>
      </w:r>
      <w:r>
        <w:rPr>
          <w:rFonts w:ascii="Arial" w:eastAsia="Arial" w:hAnsi="Arial" w:cs="Arial"/>
        </w:rPr>
        <w:t>дующие  три тематические области:</w:t>
      </w:r>
    </w:p>
    <w:p w14:paraId="16734B52" w14:textId="77777777" w:rsidR="00CC6BD4" w:rsidRDefault="000A20B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Доступ к земле и природным ресурсам и контроль над ними</w:t>
      </w:r>
      <w:r>
        <w:rPr>
          <w:rFonts w:ascii="Arial" w:eastAsia="Arial" w:hAnsi="Arial" w:cs="Arial"/>
          <w:color w:val="000000"/>
        </w:rPr>
        <w:t>, включая  вопросы захвата земель, вынужденного перемещения, потери средств к существованию, неустойчивого ведения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сельского хозяйства, деградации земель, воздействия добывающих отраслей и энергетических проектов, права женщин на собственность земли / наследство и т. д.</w:t>
      </w:r>
    </w:p>
    <w:p w14:paraId="601D4627" w14:textId="77777777" w:rsidR="00CC6BD4" w:rsidRDefault="000A20B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Достойный труд и </w:t>
      </w:r>
      <w:r>
        <w:rPr>
          <w:rFonts w:ascii="Arial" w:eastAsia="Arial" w:hAnsi="Arial" w:cs="Arial"/>
          <w:b/>
        </w:rPr>
        <w:t>оплата</w:t>
      </w:r>
      <w:r>
        <w:rPr>
          <w:rFonts w:ascii="Arial" w:eastAsia="Arial" w:hAnsi="Arial" w:cs="Arial"/>
          <w:color w:val="000000"/>
        </w:rPr>
        <w:t xml:space="preserve"> - в том числе вопросы, касающиеся прав женщин на труд,  в особенности </w:t>
      </w:r>
      <w:r>
        <w:rPr>
          <w:rFonts w:ascii="Arial" w:eastAsia="Arial" w:hAnsi="Arial" w:cs="Arial"/>
        </w:rPr>
        <w:t>женщин</w:t>
      </w:r>
      <w:r>
        <w:rPr>
          <w:rFonts w:ascii="Arial" w:eastAsia="Arial" w:hAnsi="Arial" w:cs="Arial"/>
        </w:rPr>
        <w:t xml:space="preserve"> работающих </w:t>
      </w:r>
      <w:r>
        <w:rPr>
          <w:rFonts w:ascii="Arial" w:eastAsia="Arial" w:hAnsi="Arial" w:cs="Arial"/>
          <w:color w:val="000000"/>
        </w:rPr>
        <w:t>в неформальном секторе, женщин-мигрантов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торговл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color w:val="000000"/>
        </w:rPr>
        <w:t xml:space="preserve"> людьми и т.д.</w:t>
      </w:r>
    </w:p>
    <w:p w14:paraId="5E193D4D" w14:textId="77777777" w:rsidR="00CC6BD4" w:rsidRDefault="000A20B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Голос женщин и независимость </w:t>
      </w:r>
      <w:r>
        <w:rPr>
          <w:rFonts w:ascii="Arial" w:eastAsia="Arial" w:hAnsi="Arial" w:cs="Arial"/>
          <w:color w:val="000000"/>
        </w:rPr>
        <w:t>-включает вопросы демократического участия женщин в принятии решений в семье, сообществе и в обществе в целом, предотвращени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color w:val="000000"/>
        </w:rPr>
        <w:t xml:space="preserve"> насилия в отношении женщ</w:t>
      </w:r>
      <w:r>
        <w:rPr>
          <w:rFonts w:ascii="Arial" w:eastAsia="Arial" w:hAnsi="Arial" w:cs="Arial"/>
          <w:color w:val="000000"/>
        </w:rPr>
        <w:t xml:space="preserve">ин, соблюдения физической неприкосновенности, сохранению мира и доступа к правосудию и т. д. </w:t>
      </w:r>
    </w:p>
    <w:p w14:paraId="0951ABD6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б) Реализация стратегий принятых сообществами в требовании и реализации принципов  Справедливого Развития. </w:t>
      </w:r>
    </w:p>
    <w:p w14:paraId="1D39E3B2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Отобранным организациям будет оказана финансовая подде</w:t>
      </w:r>
      <w:r>
        <w:rPr>
          <w:rFonts w:ascii="Arial" w:eastAsia="Arial" w:hAnsi="Arial" w:cs="Arial"/>
        </w:rPr>
        <w:t>ржка в пределах 10,000 - 12,000 долларов США для проведения исследования, в том числе для заработной платы молодой женщине-исследователю. Отобранные партнеры также назначат ментора (наставницу)  молодой  исследовательнице, которая  будет помогать ей на про</w:t>
      </w:r>
      <w:r>
        <w:rPr>
          <w:rFonts w:ascii="Arial" w:eastAsia="Arial" w:hAnsi="Arial" w:cs="Arial"/>
        </w:rPr>
        <w:t>тяжении всей программы.</w:t>
      </w:r>
    </w:p>
    <w:p w14:paraId="50E0EAEC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Вне бюджета, FPAR окажет финансовую поддержку молодой исследовательнице и  ментору для участия на тренингах в рамках FPAR, проведения дальнейших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 xml:space="preserve"> мероприятий, а также поможет в построении сетевых связей. Молодая исследовател</w:t>
      </w:r>
      <w:r>
        <w:rPr>
          <w:rFonts w:ascii="Arial" w:eastAsia="Arial" w:hAnsi="Arial" w:cs="Arial"/>
        </w:rPr>
        <w:t xml:space="preserve">ьница  и  ментор получат доступ к тренингам по международным документам в области прав человека и в своей области исследования. Посредством сочетания личностного общения  и цифровых технологий они </w:t>
      </w:r>
      <w:r>
        <w:rPr>
          <w:rFonts w:ascii="Arial" w:eastAsia="Arial" w:hAnsi="Arial" w:cs="Arial"/>
        </w:rPr>
        <w:lastRenderedPageBreak/>
        <w:t xml:space="preserve">смогут поделится полученными знаниями в своих сообществах, </w:t>
      </w:r>
      <w:r>
        <w:rPr>
          <w:rFonts w:ascii="Arial" w:eastAsia="Arial" w:hAnsi="Arial" w:cs="Arial"/>
        </w:rPr>
        <w:t>приобретут практические навыки и знания для проведения исследования и разработают план исследования на уровне сообщества.</w:t>
      </w:r>
    </w:p>
    <w:p w14:paraId="5FA12F9B" w14:textId="77777777" w:rsidR="00CC6BD4" w:rsidRDefault="000A20BD">
      <w:pPr>
        <w:pStyle w:val="normal0"/>
        <w:spacing w:after="12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Общая цель программы</w:t>
      </w:r>
    </w:p>
    <w:p w14:paraId="45AC3F46" w14:textId="77777777" w:rsidR="00CC6BD4" w:rsidRDefault="000A20BD">
      <w:pPr>
        <w:pStyle w:val="normal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Продвижение прав женщин из сельских и местных сообществ, сообществ мигрантов и городских бедных женщин через усил</w:t>
      </w:r>
      <w:r>
        <w:rPr>
          <w:rFonts w:ascii="Arial" w:eastAsia="Arial" w:hAnsi="Arial" w:cs="Arial"/>
        </w:rPr>
        <w:t>ение их потенциала для проведения исследований в  сообществах, а также защиты прав человека и реализации принципов Справедливого Развития.</w:t>
      </w:r>
    </w:p>
    <w:p w14:paraId="7C0444D5" w14:textId="77777777" w:rsidR="00CC6BD4" w:rsidRDefault="000A20BD">
      <w:pPr>
        <w:pStyle w:val="normal0"/>
        <w:spacing w:after="12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Задачи </w:t>
      </w:r>
    </w:p>
    <w:p w14:paraId="4AD18881" w14:textId="77777777" w:rsidR="00CC6BD4" w:rsidRDefault="000A20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Развитие потенциала участниц программы </w:t>
      </w:r>
      <w:r>
        <w:rPr>
          <w:rFonts w:ascii="Arial" w:eastAsia="Arial" w:hAnsi="Arial" w:cs="Arial"/>
        </w:rPr>
        <w:t xml:space="preserve">из </w:t>
      </w:r>
      <w:r>
        <w:rPr>
          <w:rFonts w:ascii="Arial" w:eastAsia="Arial" w:hAnsi="Arial" w:cs="Arial"/>
          <w:color w:val="000000"/>
        </w:rPr>
        <w:t>8–10 организаций в проведении исследования и документирования для у</w:t>
      </w:r>
      <w:r>
        <w:rPr>
          <w:rFonts w:ascii="Arial" w:eastAsia="Arial" w:hAnsi="Arial" w:cs="Arial"/>
          <w:color w:val="000000"/>
        </w:rPr>
        <w:t>мения использовать результаты исследования в процес</w:t>
      </w:r>
      <w:r>
        <w:rPr>
          <w:rFonts w:ascii="Arial" w:eastAsia="Arial" w:hAnsi="Arial" w:cs="Arial"/>
        </w:rPr>
        <w:t xml:space="preserve">сах </w:t>
      </w:r>
      <w:r>
        <w:rPr>
          <w:rFonts w:ascii="Arial" w:eastAsia="Arial" w:hAnsi="Arial" w:cs="Arial"/>
          <w:color w:val="000000"/>
        </w:rPr>
        <w:t xml:space="preserve"> принятия решений </w:t>
      </w:r>
      <w:r>
        <w:rPr>
          <w:rFonts w:ascii="Arial" w:eastAsia="Arial" w:hAnsi="Arial" w:cs="Arial"/>
        </w:rPr>
        <w:t xml:space="preserve">с соблюдением </w:t>
      </w:r>
      <w:r>
        <w:rPr>
          <w:rFonts w:ascii="Arial" w:eastAsia="Arial" w:hAnsi="Arial" w:cs="Arial"/>
          <w:color w:val="000000"/>
        </w:rPr>
        <w:t>прав женщин на местном, национальном, региональном и международном уровнях;</w:t>
      </w:r>
    </w:p>
    <w:p w14:paraId="636E90B5" w14:textId="77777777" w:rsidR="00CC6BD4" w:rsidRDefault="000A20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Усиление </w:t>
      </w:r>
      <w:r>
        <w:rPr>
          <w:rFonts w:ascii="Arial" w:eastAsia="Arial" w:hAnsi="Arial" w:cs="Arial"/>
          <w:color w:val="000000"/>
        </w:rPr>
        <w:t>знани</w:t>
      </w:r>
      <w:r>
        <w:rPr>
          <w:rFonts w:ascii="Arial" w:eastAsia="Arial" w:hAnsi="Arial" w:cs="Arial"/>
        </w:rPr>
        <w:t>й</w:t>
      </w:r>
      <w:r>
        <w:rPr>
          <w:rFonts w:ascii="Arial" w:eastAsia="Arial" w:hAnsi="Arial" w:cs="Arial"/>
          <w:color w:val="000000"/>
        </w:rPr>
        <w:t xml:space="preserve"> о прав</w:t>
      </w:r>
      <w:r>
        <w:rPr>
          <w:rFonts w:ascii="Arial" w:eastAsia="Arial" w:hAnsi="Arial" w:cs="Arial"/>
        </w:rPr>
        <w:t xml:space="preserve">ах женщин и </w:t>
      </w:r>
      <w:r>
        <w:rPr>
          <w:rFonts w:ascii="Arial" w:eastAsia="Arial" w:hAnsi="Arial" w:cs="Arial"/>
          <w:color w:val="000000"/>
        </w:rPr>
        <w:t>нарушени</w:t>
      </w:r>
      <w:r>
        <w:rPr>
          <w:rFonts w:ascii="Arial" w:eastAsia="Arial" w:hAnsi="Arial" w:cs="Arial"/>
        </w:rPr>
        <w:t>ях</w:t>
      </w:r>
      <w:r>
        <w:rPr>
          <w:rFonts w:ascii="Arial" w:eastAsia="Arial" w:hAnsi="Arial" w:cs="Arial"/>
          <w:color w:val="000000"/>
        </w:rPr>
        <w:t xml:space="preserve"> прав женщина на местном, национальном, региональном и международном уровнях</w:t>
      </w:r>
      <w:r>
        <w:rPr>
          <w:rFonts w:ascii="Arial" w:eastAsia="Arial" w:hAnsi="Arial" w:cs="Arial"/>
        </w:rPr>
        <w:t>;</w:t>
      </w:r>
    </w:p>
    <w:p w14:paraId="23B25369" w14:textId="77777777" w:rsidR="00CC6BD4" w:rsidRDefault="000A20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Разработка стратегических планов по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  <w:color w:val="000000"/>
        </w:rPr>
        <w:t xml:space="preserve"> и возможностей для распространения  результатов исследования и поддержки инициатив женщин по изменению политики на национальном, реги</w:t>
      </w:r>
      <w:r>
        <w:rPr>
          <w:rFonts w:ascii="Arial" w:eastAsia="Arial" w:hAnsi="Arial" w:cs="Arial"/>
          <w:color w:val="000000"/>
        </w:rPr>
        <w:t xml:space="preserve">ональном и международном уровнях; </w:t>
      </w:r>
    </w:p>
    <w:p w14:paraId="0B36ACF4" w14:textId="77777777" w:rsidR="00CC6BD4" w:rsidRDefault="000A20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Укрепление институционального развития партнерской организации через развитие лидерства и в</w:t>
      </w:r>
      <w:r>
        <w:rPr>
          <w:rFonts w:ascii="Arial" w:eastAsia="Arial" w:hAnsi="Arial" w:cs="Arial"/>
        </w:rPr>
        <w:t xml:space="preserve">овлечение в региональное феминистское </w:t>
      </w:r>
      <w:r>
        <w:rPr>
          <w:rFonts w:ascii="Arial" w:eastAsia="Arial" w:hAnsi="Arial" w:cs="Arial"/>
          <w:color w:val="000000"/>
        </w:rPr>
        <w:t>движени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color w:val="000000"/>
        </w:rPr>
        <w:t>.</w:t>
      </w:r>
    </w:p>
    <w:p w14:paraId="4B95BCE5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Участницы </w:t>
      </w:r>
      <w:r>
        <w:rPr>
          <w:rFonts w:ascii="Arial" w:eastAsia="Arial" w:hAnsi="Arial" w:cs="Arial"/>
          <w:color w:val="000000"/>
        </w:rPr>
        <w:t xml:space="preserve"> </w:t>
      </w:r>
    </w:p>
    <w:p w14:paraId="4A7C7622" w14:textId="77777777" w:rsidR="00CC6BD4" w:rsidRDefault="000A20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От восьми до десяти женских организаций стран Центральной Азии и</w:t>
      </w:r>
      <w:r>
        <w:rPr>
          <w:rFonts w:ascii="Arial" w:eastAsia="Arial" w:hAnsi="Arial" w:cs="Arial"/>
        </w:rPr>
        <w:t xml:space="preserve">з сельских и местных сообществ, сообществ мигрантов и бедных городских женщин. </w:t>
      </w:r>
      <w:r>
        <w:rPr>
          <w:rFonts w:ascii="Arial" w:eastAsia="Arial" w:hAnsi="Arial" w:cs="Arial"/>
          <w:color w:val="000000"/>
        </w:rPr>
        <w:t>Две представительницы с каждой организации сос</w:t>
      </w:r>
      <w:r>
        <w:rPr>
          <w:rFonts w:ascii="Arial" w:eastAsia="Arial" w:hAnsi="Arial" w:cs="Arial"/>
        </w:rPr>
        <w:t xml:space="preserve">тавят </w:t>
      </w:r>
      <w:r>
        <w:rPr>
          <w:rFonts w:ascii="Arial" w:eastAsia="Arial" w:hAnsi="Arial" w:cs="Arial"/>
          <w:color w:val="000000"/>
        </w:rPr>
        <w:t>команду для проведения FPAR исследовани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color w:val="000000"/>
        </w:rPr>
        <w:t>, используя навыки полученные на тренингах.</w:t>
      </w:r>
    </w:p>
    <w:p w14:paraId="23CCC122" w14:textId="77777777" w:rsidR="00CC6BD4" w:rsidRDefault="000A20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Команда будет состоять из одной молодой ж</w:t>
      </w:r>
      <w:r>
        <w:rPr>
          <w:rFonts w:ascii="Arial" w:eastAsia="Arial" w:hAnsi="Arial" w:cs="Arial"/>
          <w:color w:val="000000"/>
        </w:rPr>
        <w:t xml:space="preserve">енщины-исследователя и </w:t>
      </w:r>
      <w:r>
        <w:rPr>
          <w:rFonts w:ascii="Arial" w:eastAsia="Arial" w:hAnsi="Arial" w:cs="Arial"/>
        </w:rPr>
        <w:t xml:space="preserve">ментора </w:t>
      </w:r>
      <w:r>
        <w:rPr>
          <w:rFonts w:ascii="Arial" w:eastAsia="Arial" w:hAnsi="Arial" w:cs="Arial"/>
          <w:color w:val="000000"/>
        </w:rPr>
        <w:t xml:space="preserve"> - одна из них дол</w:t>
      </w:r>
      <w:r>
        <w:rPr>
          <w:rFonts w:ascii="Arial" w:eastAsia="Arial" w:hAnsi="Arial" w:cs="Arial"/>
        </w:rPr>
        <w:t xml:space="preserve">жна </w:t>
      </w:r>
      <w:r>
        <w:rPr>
          <w:rFonts w:ascii="Arial" w:eastAsia="Arial" w:hAnsi="Arial" w:cs="Arial"/>
          <w:color w:val="000000"/>
        </w:rPr>
        <w:t>представлять сообщество г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color w:val="000000"/>
        </w:rPr>
        <w:t>е будет проводиться исследование. Также одна из участниц должна владеть устными и письменными навыками на русском и английском языках.</w:t>
      </w:r>
    </w:p>
    <w:p w14:paraId="0119F379" w14:textId="77777777" w:rsidR="00CC6BD4" w:rsidRDefault="000A20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Участни</w:t>
      </w:r>
      <w:r>
        <w:rPr>
          <w:rFonts w:ascii="Arial" w:eastAsia="Arial" w:hAnsi="Arial" w:cs="Arial"/>
        </w:rPr>
        <w:t>цы</w:t>
      </w:r>
      <w:r>
        <w:rPr>
          <w:rFonts w:ascii="Arial" w:eastAsia="Arial" w:hAnsi="Arial" w:cs="Arial"/>
          <w:color w:val="000000"/>
        </w:rPr>
        <w:t xml:space="preserve">  должны иметь опыт работы в орга</w:t>
      </w:r>
      <w:r>
        <w:rPr>
          <w:rFonts w:ascii="Arial" w:eastAsia="Arial" w:hAnsi="Arial" w:cs="Arial"/>
          <w:color w:val="000000"/>
        </w:rPr>
        <w:t>низации и</w:t>
      </w:r>
      <w:r>
        <w:rPr>
          <w:rFonts w:ascii="Arial" w:eastAsia="Arial" w:hAnsi="Arial" w:cs="Arial"/>
        </w:rPr>
        <w:t xml:space="preserve">/или </w:t>
      </w:r>
      <w:r>
        <w:rPr>
          <w:rFonts w:ascii="Arial" w:eastAsia="Arial" w:hAnsi="Arial" w:cs="Arial"/>
          <w:color w:val="000000"/>
        </w:rPr>
        <w:t xml:space="preserve">деятельности по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  <w:color w:val="000000"/>
        </w:rPr>
        <w:t xml:space="preserve"> прав женщин,  а также быть  приверженными женскому движению.</w:t>
      </w:r>
    </w:p>
    <w:p w14:paraId="5B9E0C52" w14:textId="77777777" w:rsidR="00CC6BD4" w:rsidRDefault="00CC6BD4">
      <w:pPr>
        <w:pStyle w:val="normal0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94B9BCD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Программная деятельность </w:t>
      </w:r>
    </w:p>
    <w:p w14:paraId="44A4EFFF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697F264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A. Первый региональный тренинг по проведению феминистского исследования с вовлечением сообществ (FPAR) </w:t>
      </w:r>
    </w:p>
    <w:p w14:paraId="0E3A9742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14:paraId="78C989E7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Методология и подход</w:t>
      </w:r>
    </w:p>
    <w:p w14:paraId="66BC5555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14:paraId="622285CD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рамках 1-го регионального тренинга участницы  получат навыки и знания в области прав человека и прав женщин, феминистского анализа права, принципов феминистского справедливого развития, и в вопросах проведения совместных феминистских исследований. Тренин</w:t>
      </w:r>
      <w:r>
        <w:rPr>
          <w:rFonts w:ascii="Arial" w:eastAsia="Arial" w:hAnsi="Arial" w:cs="Arial"/>
        </w:rPr>
        <w:t>г поможет молодым исследовательницам усилить лидерские навыки. На тренинге будут использоваться простые, понятные и интерактивные методы обучения для того, чтобы участницы  чувствовали себя комфортно для получения новых знаний и обсуждения различных вопрос</w:t>
      </w:r>
      <w:r>
        <w:rPr>
          <w:rFonts w:ascii="Arial" w:eastAsia="Arial" w:hAnsi="Arial" w:cs="Arial"/>
        </w:rPr>
        <w:t>ов.</w:t>
      </w:r>
    </w:p>
    <w:p w14:paraId="61740733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4527CA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Ожидаемые результаты</w:t>
      </w:r>
    </w:p>
    <w:p w14:paraId="67143850" w14:textId="77777777" w:rsidR="00CC6BD4" w:rsidRDefault="000A20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Участницы понимают цель, методы и сроки проведения FPAR в странах Центральной Азии  в 2019-2021 гг.;</w:t>
      </w:r>
    </w:p>
    <w:p w14:paraId="0DC13D4B" w14:textId="77777777" w:rsidR="00CC6BD4" w:rsidRDefault="000A20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Участницы тренинга приобретут знания по ключевым понятиям FPAR, правам человека, международных правозащитных систем, феминистско</w:t>
      </w:r>
      <w:r>
        <w:rPr>
          <w:rFonts w:ascii="Arial" w:eastAsia="Arial" w:hAnsi="Arial" w:cs="Arial"/>
        </w:rPr>
        <w:t>го анализа права и Справедливого Развития;</w:t>
      </w:r>
    </w:p>
    <w:p w14:paraId="49590CC2" w14:textId="77777777" w:rsidR="00CC6BD4" w:rsidRDefault="000A20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Организации-партнеры программы разработают подробные планы для проведения исследований в своих сообществах;</w:t>
      </w:r>
    </w:p>
    <w:p w14:paraId="784B5640" w14:textId="77777777" w:rsidR="00CC6BD4" w:rsidRDefault="000A20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Участницы тренинга приобретут навыки в использовании подхода теории изменений,  картирования и критическ</w:t>
      </w:r>
      <w:r>
        <w:rPr>
          <w:rFonts w:ascii="Arial" w:eastAsia="Arial" w:hAnsi="Arial" w:cs="Arial"/>
        </w:rPr>
        <w:t>ого анализа, которые будут использоваться совместно с сообществом для планирования и проведения исследования, достижения  цели воздействия исследования. </w:t>
      </w:r>
    </w:p>
    <w:p w14:paraId="7D38C50A" w14:textId="77777777" w:rsidR="00CC6BD4" w:rsidRDefault="000A20BD">
      <w:pPr>
        <w:pStyle w:val="normal0"/>
        <w:spacing w:after="0" w:line="240" w:lineRule="auto"/>
        <w:ind w:left="-10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05EC1124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Б.  </w:t>
      </w:r>
      <w:r>
        <w:rPr>
          <w:rFonts w:ascii="Arial" w:eastAsia="Arial" w:hAnsi="Arial" w:cs="Arial"/>
          <w:b/>
          <w:sz w:val="24"/>
          <w:szCs w:val="24"/>
        </w:rPr>
        <w:t>Предварительная консультация с сообществами</w:t>
      </w:r>
    </w:p>
    <w:p w14:paraId="4C5A32F9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После 1-го регионального тренинга молодые иссл</w:t>
      </w:r>
      <w:r>
        <w:rPr>
          <w:rFonts w:ascii="Arial" w:eastAsia="Arial" w:hAnsi="Arial" w:cs="Arial"/>
        </w:rPr>
        <w:t>едовательницы должны будут провести первичные консультации в своих сообществах.  FPAR начинается с первичной консультации в сообществе до проведения основного исследования. Возможно, потребуется провести серию консультаций с различными заинтересованными ст</w:t>
      </w:r>
      <w:r>
        <w:rPr>
          <w:rFonts w:ascii="Arial" w:eastAsia="Arial" w:hAnsi="Arial" w:cs="Arial"/>
        </w:rPr>
        <w:t>оронами. Во время FPAR необходимо проводить обсуждения в отдельных группах женщин и мужчин, чтобы женщины могли открыто обсуждать  любые вопросы и темы, о которых им возможно будет нелегко говорить в присутствии мужчин.</w:t>
      </w:r>
    </w:p>
    <w:p w14:paraId="3B624A55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44CA6A7B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Задачи консультаций с сообществами,</w:t>
      </w:r>
      <w:r>
        <w:rPr>
          <w:rFonts w:ascii="Arial" w:eastAsia="Arial" w:hAnsi="Arial" w:cs="Arial"/>
        </w:rPr>
        <w:t xml:space="preserve"> проводимых до самих исследований должны включать следующее:</w:t>
      </w:r>
    </w:p>
    <w:p w14:paraId="2463D517" w14:textId="77777777" w:rsidR="00CC6BD4" w:rsidRDefault="000A20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Получение поддержки сообщества / заинтересованных сторон. Сообщество должно признать</w:t>
      </w:r>
      <w:r>
        <w:rPr>
          <w:rFonts w:ascii="Arial" w:eastAsia="Arial" w:hAnsi="Arial" w:cs="Arial"/>
        </w:rPr>
        <w:t xml:space="preserve">, что исследование будет собственностью самого сообщества; </w:t>
      </w:r>
    </w:p>
    <w:p w14:paraId="24F2961E" w14:textId="77777777" w:rsidR="00CC6BD4" w:rsidRDefault="000A20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Формирование  команды исследовательн</w:t>
      </w:r>
      <w:r>
        <w:rPr>
          <w:rFonts w:ascii="Arial" w:eastAsia="Arial" w:hAnsi="Arial" w:cs="Arial"/>
        </w:rPr>
        <w:t>иц из сообщества</w:t>
      </w:r>
      <w:r>
        <w:rPr>
          <w:rFonts w:ascii="Arial" w:eastAsia="Arial" w:hAnsi="Arial" w:cs="Arial"/>
          <w:color w:val="000000"/>
        </w:rPr>
        <w:t>;</w:t>
      </w:r>
    </w:p>
    <w:p w14:paraId="0975D0AC" w14:textId="77777777" w:rsidR="00CC6BD4" w:rsidRDefault="000A20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</w:rPr>
        <w:t>Утверждение вопроса/</w:t>
      </w:r>
      <w:r>
        <w:rPr>
          <w:rFonts w:ascii="Arial" w:eastAsia="Arial" w:hAnsi="Arial" w:cs="Arial"/>
          <w:color w:val="000000"/>
        </w:rPr>
        <w:t>проблемы, которая будет в центре внимания исследования;</w:t>
      </w:r>
    </w:p>
    <w:p w14:paraId="07D30CD0" w14:textId="77777777" w:rsidR="00CC6BD4" w:rsidRDefault="000A20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Разработка целей исследования, методов и </w:t>
      </w:r>
      <w:r>
        <w:rPr>
          <w:rFonts w:ascii="Arial" w:eastAsia="Arial" w:hAnsi="Arial" w:cs="Arial"/>
        </w:rPr>
        <w:t>вопросов</w:t>
      </w:r>
      <w:r>
        <w:rPr>
          <w:rFonts w:ascii="Arial" w:eastAsia="Arial" w:hAnsi="Arial" w:cs="Arial"/>
          <w:color w:val="000000"/>
        </w:rPr>
        <w:t xml:space="preserve"> исследования;</w:t>
      </w:r>
    </w:p>
    <w:p w14:paraId="469F2F20" w14:textId="77777777" w:rsidR="00CC6BD4" w:rsidRDefault="000A20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Разработка планов по </w:t>
      </w:r>
      <w:proofErr w:type="spellStart"/>
      <w:r>
        <w:rPr>
          <w:rFonts w:ascii="Arial" w:eastAsia="Arial" w:hAnsi="Arial" w:cs="Arial"/>
          <w:color w:val="000000"/>
        </w:rPr>
        <w:t>эдвокаси</w:t>
      </w:r>
      <w:proofErr w:type="spellEnd"/>
      <w:r>
        <w:rPr>
          <w:rFonts w:ascii="Arial" w:eastAsia="Arial" w:hAnsi="Arial" w:cs="Arial"/>
          <w:color w:val="000000"/>
        </w:rPr>
        <w:t xml:space="preserve"> для долгосрочных изменений (на протяжении всего процесса исследовани</w:t>
      </w:r>
      <w:r>
        <w:rPr>
          <w:rFonts w:ascii="Arial" w:eastAsia="Arial" w:hAnsi="Arial" w:cs="Arial"/>
          <w:color w:val="000000"/>
        </w:rPr>
        <w:t>я).</w:t>
      </w:r>
    </w:p>
    <w:p w14:paraId="63DFB4DE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результатам первичной консультации или серии консультаций молодые исследовательницы должны предоставить APWLD дизайн (план) исследования.</w:t>
      </w:r>
    </w:p>
    <w:p w14:paraId="182A851D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3241628F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В.  Второй региональный тренинг по структуре и методологии FPAR </w:t>
      </w:r>
    </w:p>
    <w:p w14:paraId="116EC432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Молодые исследовательницы представят план исс</w:t>
      </w:r>
      <w:r>
        <w:rPr>
          <w:rFonts w:ascii="Arial" w:eastAsia="Arial" w:hAnsi="Arial" w:cs="Arial"/>
        </w:rPr>
        <w:t xml:space="preserve">ледований и планы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>, составленные совместно с женщинами в сообществах, и получат рекомендации от тренеров и других участников. Этот тренинг нацелен на усовершенствование навыков и потенциала участников в вопросах структуры и методологии совместных ф</w:t>
      </w:r>
      <w:r>
        <w:rPr>
          <w:rFonts w:ascii="Arial" w:eastAsia="Arial" w:hAnsi="Arial" w:cs="Arial"/>
        </w:rPr>
        <w:t>еминистских исследований, анализа данных и отчетности. Данный тренинг также позволит развить навыки проведения совместного мониторинга и оценки с вовлечением сообществ</w:t>
      </w:r>
      <w:r>
        <w:rPr>
          <w:rFonts w:ascii="Arial" w:eastAsia="Arial" w:hAnsi="Arial" w:cs="Arial"/>
          <w:b/>
        </w:rPr>
        <w:t>.</w:t>
      </w:r>
    </w:p>
    <w:p w14:paraId="61696723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14:paraId="23A693AA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 Ожидаемые результаты</w:t>
      </w:r>
    </w:p>
    <w:p w14:paraId="487BB474" w14:textId="77777777" w:rsidR="00CC6BD4" w:rsidRDefault="000A20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Участницы  усилят свои знания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color w:val="000000"/>
        </w:rPr>
        <w:t>феминизм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color w:val="000000"/>
        </w:rPr>
        <w:t xml:space="preserve"> и феминистских концепц</w:t>
      </w:r>
      <w:r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</w:rPr>
        <w:t>ях</w:t>
      </w:r>
      <w:r>
        <w:rPr>
          <w:rFonts w:ascii="Arial" w:eastAsia="Arial" w:hAnsi="Arial" w:cs="Arial"/>
          <w:color w:val="000000"/>
        </w:rPr>
        <w:t xml:space="preserve"> для практики и анализа исследований в своем сообществе.</w:t>
      </w:r>
    </w:p>
    <w:p w14:paraId="4CC69BDC" w14:textId="77777777" w:rsidR="00CC6BD4" w:rsidRDefault="000A20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Участницы  тренинга приобретут знания и  навыки по структуре и методологии совместных феминистских исследований, включая планы исследований, методы сбора данных и совместного анализа данных, а так</w:t>
      </w:r>
      <w:r>
        <w:rPr>
          <w:rFonts w:ascii="Arial" w:eastAsia="Arial" w:hAnsi="Arial" w:cs="Arial"/>
          <w:color w:val="000000"/>
        </w:rPr>
        <w:t>же феминистский анализ.</w:t>
      </w:r>
    </w:p>
    <w:p w14:paraId="7A5618F7" w14:textId="77777777" w:rsidR="00CC6BD4" w:rsidRDefault="000A20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Участницы смогут самостоятельно провести анализ план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color w:val="000000"/>
        </w:rPr>
        <w:t xml:space="preserve"> по </w:t>
      </w:r>
      <w:proofErr w:type="spellStart"/>
      <w:r>
        <w:rPr>
          <w:rFonts w:ascii="Arial" w:eastAsia="Arial" w:hAnsi="Arial" w:cs="Arial"/>
          <w:color w:val="000000"/>
        </w:rPr>
        <w:t>эдвокаси</w:t>
      </w:r>
      <w:proofErr w:type="spellEnd"/>
      <w:r>
        <w:rPr>
          <w:rFonts w:ascii="Arial" w:eastAsia="Arial" w:hAnsi="Arial" w:cs="Arial"/>
          <w:color w:val="000000"/>
        </w:rPr>
        <w:t xml:space="preserve"> и стратеги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color w:val="000000"/>
        </w:rPr>
        <w:t xml:space="preserve">, в частности по вопросам </w:t>
      </w:r>
      <w:r>
        <w:rPr>
          <w:rFonts w:ascii="Arial" w:eastAsia="Arial" w:hAnsi="Arial" w:cs="Arial"/>
        </w:rPr>
        <w:t xml:space="preserve">работы </w:t>
      </w:r>
      <w:r>
        <w:rPr>
          <w:rFonts w:ascii="Arial" w:eastAsia="Arial" w:hAnsi="Arial" w:cs="Arial"/>
          <w:color w:val="000000"/>
        </w:rPr>
        <w:t xml:space="preserve">с сообществом, продвигая их права на доступ к природным ресурсам и контроль над ними, на достойную работу и </w:t>
      </w:r>
      <w:r>
        <w:rPr>
          <w:rFonts w:ascii="Arial" w:eastAsia="Arial" w:hAnsi="Arial" w:cs="Arial"/>
        </w:rPr>
        <w:t>оплату</w:t>
      </w:r>
      <w:r>
        <w:rPr>
          <w:rFonts w:ascii="Arial" w:eastAsia="Arial" w:hAnsi="Arial" w:cs="Arial"/>
          <w:color w:val="000000"/>
        </w:rPr>
        <w:t>, мир, и</w:t>
      </w:r>
      <w:r>
        <w:rPr>
          <w:rFonts w:ascii="Arial" w:eastAsia="Arial" w:hAnsi="Arial" w:cs="Arial"/>
          <w:color w:val="000000"/>
        </w:rPr>
        <w:t xml:space="preserve"> безопасность, право голоса женщин</w:t>
      </w:r>
      <w:r>
        <w:rPr>
          <w:rFonts w:ascii="Arial" w:eastAsia="Arial" w:hAnsi="Arial" w:cs="Arial"/>
        </w:rPr>
        <w:t xml:space="preserve">  и </w:t>
      </w:r>
      <w:r>
        <w:rPr>
          <w:rFonts w:ascii="Arial" w:eastAsia="Arial" w:hAnsi="Arial" w:cs="Arial"/>
          <w:color w:val="000000"/>
        </w:rPr>
        <w:t>демократическое участие в процессах развития.</w:t>
      </w:r>
    </w:p>
    <w:p w14:paraId="5408B7F6" w14:textId="77777777" w:rsidR="00CC6BD4" w:rsidRDefault="00CC6BD4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86387F" w14:textId="77777777" w:rsidR="00CC6BD4" w:rsidRDefault="000A20BD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Г. Полевые исследования совместно с сообществом</w:t>
      </w:r>
    </w:p>
    <w:p w14:paraId="51326210" w14:textId="77777777" w:rsidR="00CC6BD4" w:rsidRDefault="000A20BD">
      <w:pPr>
        <w:pStyle w:val="normal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После 2-го регионального тренинга молодая исследовательница будет работать с женщинами в сообществе для сбора данных/информации, а также проведет мероприятия по развитию потенциала женщин в соответствии с  тематической направленностью исследования.</w:t>
      </w:r>
    </w:p>
    <w:p w14:paraId="14E8D875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заве</w:t>
      </w:r>
      <w:r>
        <w:rPr>
          <w:rFonts w:ascii="Arial" w:eastAsia="Arial" w:hAnsi="Arial" w:cs="Arial"/>
        </w:rPr>
        <w:t>ршению исследования, перед третьим региональным тренингом, необходимо представить предварительную версию отчета о проведенном исследовании.</w:t>
      </w:r>
    </w:p>
    <w:p w14:paraId="43C4AF69" w14:textId="77777777" w:rsidR="00CC6BD4" w:rsidRDefault="00CC6BD4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8A1DBE" w14:textId="77777777" w:rsidR="00CC6BD4" w:rsidRDefault="000A20BD">
      <w:pPr>
        <w:pStyle w:val="normal0"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Д.</w:t>
      </w:r>
      <w:r>
        <w:rPr>
          <w:rFonts w:ascii="Arial" w:eastAsia="Arial" w:hAnsi="Arial" w:cs="Arial"/>
          <w:b/>
          <w:color w:val="4F81B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3-й региональный тренинг по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эдвокаси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и дальнейшим действиям</w:t>
      </w:r>
    </w:p>
    <w:p w14:paraId="2CA3F09E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2852BB23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Третий региональный тренинг будет процессом взаимного обучения, где участницы  смогут поделиться своим пониманием и опытом в области качественного анализа данных, выявления пробелов и проблем, а также дальнейшего совершенствования своего отчета о проведенн</w:t>
      </w:r>
      <w:r>
        <w:rPr>
          <w:rFonts w:ascii="Arial" w:eastAsia="Arial" w:hAnsi="Arial" w:cs="Arial"/>
        </w:rPr>
        <w:t>ом исследовании. Тренинг будет отражать влияние исследования и перемены связанные с исследованием; на личностном, организационном и общественном уровнях. Будут обсуждаться истории успеха, лучшие практики, извлеченные уроки, угрозы и вызовы, а также возможн</w:t>
      </w:r>
      <w:r>
        <w:rPr>
          <w:rFonts w:ascii="Arial" w:eastAsia="Arial" w:hAnsi="Arial" w:cs="Arial"/>
        </w:rPr>
        <w:t>ые способы решения этих проблем.</w:t>
      </w:r>
    </w:p>
    <w:p w14:paraId="08E1EA1C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5DDEF715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Кроме того, 3-й тренинг станет важной платформой для обсуждения дальнейших действий, включая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 xml:space="preserve"> и информационные кампании, будь то на местном, национальном, региональном и международном уровнях; а также  определения </w:t>
      </w:r>
      <w:r>
        <w:rPr>
          <w:rFonts w:ascii="Arial" w:eastAsia="Arial" w:hAnsi="Arial" w:cs="Arial"/>
        </w:rPr>
        <w:t xml:space="preserve">возможностей для устойчивого сотрудничества – </w:t>
      </w:r>
      <w:proofErr w:type="spellStart"/>
      <w:r>
        <w:rPr>
          <w:rFonts w:ascii="Arial" w:eastAsia="Arial" w:hAnsi="Arial" w:cs="Arial"/>
        </w:rPr>
        <w:t>межсекторального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межстранового</w:t>
      </w:r>
      <w:proofErr w:type="spellEnd"/>
      <w:r>
        <w:rPr>
          <w:rFonts w:ascii="Arial" w:eastAsia="Arial" w:hAnsi="Arial" w:cs="Arial"/>
        </w:rPr>
        <w:t xml:space="preserve"> - и усиления процессов формирования феминистского движения в регионе.</w:t>
      </w:r>
    </w:p>
    <w:p w14:paraId="4DB9C256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6A6131AF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Ожидаемые результаты</w:t>
      </w:r>
    </w:p>
    <w:p w14:paraId="2DBBFB9D" w14:textId="77777777" w:rsidR="00CC6BD4" w:rsidRDefault="000A20BD">
      <w:pPr>
        <w:pStyle w:val="normal0"/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eastAsia="Arial" w:hAnsi="Arial" w:cs="Arial"/>
        </w:rPr>
        <w:t>Участницы могут делиться своим опытом в проведении исследований, анализировать данны</w:t>
      </w:r>
      <w:r>
        <w:rPr>
          <w:rFonts w:ascii="Arial" w:eastAsia="Arial" w:hAnsi="Arial" w:cs="Arial"/>
        </w:rPr>
        <w:t>е, определять проблемы и способы их решения.</w:t>
      </w:r>
    </w:p>
    <w:p w14:paraId="1FB0853D" w14:textId="77777777" w:rsidR="00CC6BD4" w:rsidRDefault="000A20BD">
      <w:pPr>
        <w:pStyle w:val="normal0"/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eastAsia="Arial" w:hAnsi="Arial" w:cs="Arial"/>
        </w:rPr>
        <w:t>Участницы могут выявить пробелы в своем отчете и получить конкретные рекомендации по улучшению своего исследовательского отчета.</w:t>
      </w:r>
    </w:p>
    <w:p w14:paraId="51F42869" w14:textId="77777777" w:rsidR="00CC6BD4" w:rsidRDefault="000A20B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Участницы  могут доработать свои планы  и </w:t>
      </w:r>
      <w:proofErr w:type="spellStart"/>
      <w:r>
        <w:rPr>
          <w:rFonts w:ascii="Arial" w:eastAsia="Arial" w:hAnsi="Arial" w:cs="Arial"/>
          <w:color w:val="000000"/>
        </w:rPr>
        <w:t>эдвокаси</w:t>
      </w:r>
      <w:proofErr w:type="spellEnd"/>
      <w:r>
        <w:rPr>
          <w:rFonts w:ascii="Arial" w:eastAsia="Arial" w:hAnsi="Arial" w:cs="Arial"/>
          <w:color w:val="000000"/>
        </w:rPr>
        <w:t xml:space="preserve">  стратегии, в частности, по </w:t>
      </w:r>
      <w:r>
        <w:rPr>
          <w:rFonts w:ascii="Arial" w:eastAsia="Arial" w:hAnsi="Arial" w:cs="Arial"/>
        </w:rPr>
        <w:t>воп</w:t>
      </w:r>
      <w:r>
        <w:rPr>
          <w:rFonts w:ascii="Arial" w:eastAsia="Arial" w:hAnsi="Arial" w:cs="Arial"/>
        </w:rPr>
        <w:t xml:space="preserve">росам совместной </w:t>
      </w:r>
      <w:r>
        <w:rPr>
          <w:rFonts w:ascii="Arial" w:eastAsia="Arial" w:hAnsi="Arial" w:cs="Arial"/>
          <w:color w:val="000000"/>
        </w:rPr>
        <w:t>работы  с сообществом для соблюдения  прав на местном и национальном уровн</w:t>
      </w:r>
      <w:r>
        <w:rPr>
          <w:rFonts w:ascii="Arial" w:eastAsia="Arial" w:hAnsi="Arial" w:cs="Arial"/>
        </w:rPr>
        <w:t>ях</w:t>
      </w:r>
      <w:r>
        <w:rPr>
          <w:rFonts w:ascii="Arial" w:eastAsia="Arial" w:hAnsi="Arial" w:cs="Arial"/>
          <w:color w:val="000000"/>
        </w:rPr>
        <w:t>; а также иметь совмес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color w:val="000000"/>
        </w:rPr>
        <w:t xml:space="preserve">ные </w:t>
      </w:r>
      <w:proofErr w:type="spellStart"/>
      <w:r>
        <w:rPr>
          <w:rFonts w:ascii="Arial" w:eastAsia="Arial" w:hAnsi="Arial" w:cs="Arial"/>
          <w:color w:val="000000"/>
        </w:rPr>
        <w:t>эдвок</w:t>
      </w:r>
      <w:r>
        <w:rPr>
          <w:rFonts w:ascii="Arial" w:eastAsia="Arial" w:hAnsi="Arial" w:cs="Arial"/>
        </w:rPr>
        <w:t>аси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планы с APWLD на региональном и международном уровн</w:t>
      </w:r>
      <w:r>
        <w:rPr>
          <w:rFonts w:ascii="Arial" w:eastAsia="Arial" w:hAnsi="Arial" w:cs="Arial"/>
        </w:rPr>
        <w:t>ях</w:t>
      </w:r>
      <w:r>
        <w:rPr>
          <w:rFonts w:ascii="Arial" w:eastAsia="Arial" w:hAnsi="Arial" w:cs="Arial"/>
          <w:color w:val="000000"/>
        </w:rPr>
        <w:t>.</w:t>
      </w:r>
    </w:p>
    <w:p w14:paraId="1EBF2747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6528E2F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Е. Отчетность </w:t>
      </w:r>
    </w:p>
    <w:p w14:paraId="48256E2D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5F008AAA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Команда проведет исследование по определенному направлению. На основании проведенных мероприятий команда подготовит промежуточный описательный и финансовый отчеты и представит APWLD к июню 2020 года.</w:t>
      </w:r>
    </w:p>
    <w:p w14:paraId="32D47F30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Финальный </w:t>
      </w:r>
      <w:proofErr w:type="spellStart"/>
      <w:r>
        <w:rPr>
          <w:rFonts w:ascii="Arial" w:eastAsia="Arial" w:hAnsi="Arial" w:cs="Arial"/>
        </w:rPr>
        <w:t>страновой</w:t>
      </w:r>
      <w:proofErr w:type="spellEnd"/>
      <w:r>
        <w:rPr>
          <w:rFonts w:ascii="Arial" w:eastAsia="Arial" w:hAnsi="Arial" w:cs="Arial"/>
        </w:rPr>
        <w:t xml:space="preserve"> отчет должен быть предоставлен не по</w:t>
      </w:r>
      <w:r>
        <w:rPr>
          <w:rFonts w:ascii="Arial" w:eastAsia="Arial" w:hAnsi="Arial" w:cs="Arial"/>
        </w:rPr>
        <w:t xml:space="preserve">зже  октября 2020 года. Отчет  может быть написан на любом языке, но ожидается, что в секретариат APWLD будут </w:t>
      </w:r>
      <w:r>
        <w:rPr>
          <w:rFonts w:ascii="Arial" w:eastAsia="Arial" w:hAnsi="Arial" w:cs="Arial"/>
        </w:rPr>
        <w:lastRenderedPageBreak/>
        <w:t>предоставлены отчеты на английском языке. На тренинге будут обсуждены и доработаны инструкции по подготовке итогового отчета по  исследованиям.  И</w:t>
      </w:r>
      <w:r>
        <w:rPr>
          <w:rFonts w:ascii="Arial" w:eastAsia="Arial" w:hAnsi="Arial" w:cs="Arial"/>
        </w:rPr>
        <w:t>тоговые программный описательный и финансовый отчеты наряду с соответствующими платежными чеками должны быть представлены не позже декабря 2020  года.</w:t>
      </w:r>
    </w:p>
    <w:p w14:paraId="1D202FB4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  <w:color w:val="4F81BD"/>
        </w:rPr>
      </w:pPr>
    </w:p>
    <w:p w14:paraId="76D2C901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Ж. Этап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эдвокаси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(Дополнительный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суб</w:t>
      </w:r>
      <w:proofErr w:type="spellEnd"/>
      <w:r>
        <w:rPr>
          <w:rFonts w:ascii="Arial" w:eastAsia="Arial" w:hAnsi="Arial" w:cs="Arial"/>
          <w:b/>
          <w:sz w:val="24"/>
          <w:szCs w:val="24"/>
        </w:rPr>
        <w:t>-грант)</w:t>
      </w:r>
    </w:p>
    <w:p w14:paraId="0F76298C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248ED7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APWLD предоставит дополнительный малый </w:t>
      </w:r>
      <w:proofErr w:type="spellStart"/>
      <w:r>
        <w:rPr>
          <w:rFonts w:ascii="Arial" w:eastAsia="Arial" w:hAnsi="Arial" w:cs="Arial"/>
        </w:rPr>
        <w:t>суб</w:t>
      </w:r>
      <w:proofErr w:type="spellEnd"/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грант организациям-партнерам FPAR  в странах Центральной Азии, для проведения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 xml:space="preserve"> мероприятий. В течении 6 месяцев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 xml:space="preserve"> деятельность будет сосредоточена на местном и национальном уровнях. APWLD также будет поддерживать возможные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 xml:space="preserve"> мероприят</w:t>
      </w:r>
      <w:r>
        <w:rPr>
          <w:rFonts w:ascii="Arial" w:eastAsia="Arial" w:hAnsi="Arial" w:cs="Arial"/>
        </w:rPr>
        <w:t>ия на региональном и международном форумах.</w:t>
      </w:r>
    </w:p>
    <w:p w14:paraId="6C88A3AC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50FBE7F5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Итоговые программный описательный и финансовый отчеты наряду с соответствующими платежными чеками должны быть представлены не позже сентября 2021 года.</w:t>
      </w:r>
    </w:p>
    <w:p w14:paraId="6AFE8030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408897A4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 . 4-я  Региональная встреча FPAR : От личностных до стру</w:t>
      </w:r>
      <w:r>
        <w:rPr>
          <w:rFonts w:ascii="Arial" w:eastAsia="Arial" w:hAnsi="Arial" w:cs="Arial"/>
          <w:b/>
          <w:sz w:val="24"/>
          <w:szCs w:val="24"/>
        </w:rPr>
        <w:t>ктурных изменений</w:t>
      </w:r>
    </w:p>
    <w:p w14:paraId="532E3F20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30389295" w14:textId="77777777" w:rsidR="00CC6BD4" w:rsidRDefault="000A20BD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Эта встреча даст возможность молодым исследовательницам и их менторам продемонстрировать результаты своих исследований и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>, а также провести анализ своего пути в FPAR, задокументировать изменения, свидетелями которых они стали, бу</w:t>
      </w:r>
      <w:r>
        <w:rPr>
          <w:rFonts w:ascii="Arial" w:eastAsia="Arial" w:hAnsi="Arial" w:cs="Arial"/>
        </w:rPr>
        <w:t xml:space="preserve">дь то </w:t>
      </w:r>
      <w:proofErr w:type="spellStart"/>
      <w:r>
        <w:rPr>
          <w:rFonts w:ascii="Arial" w:eastAsia="Arial" w:hAnsi="Arial" w:cs="Arial"/>
        </w:rPr>
        <w:t>личном,организационном</w:t>
      </w:r>
      <w:proofErr w:type="spellEnd"/>
      <w:r>
        <w:rPr>
          <w:rFonts w:ascii="Arial" w:eastAsia="Arial" w:hAnsi="Arial" w:cs="Arial"/>
        </w:rPr>
        <w:t xml:space="preserve"> уровнях или же на уровне сообщества или же структурные изменения.</w:t>
      </w:r>
    </w:p>
    <w:p w14:paraId="055C1D72" w14:textId="77777777" w:rsidR="00CC6BD4" w:rsidRDefault="00CC6BD4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39E2648C" w14:textId="77777777" w:rsidR="00CC6BD4" w:rsidRDefault="000A20BD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Ожидаемые результаты</w:t>
      </w:r>
    </w:p>
    <w:p w14:paraId="3D38294C" w14:textId="77777777" w:rsidR="00CC6BD4" w:rsidRDefault="000A20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Участницы могут самостоятельно проанализировать  влияни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color w:val="000000"/>
        </w:rPr>
        <w:t xml:space="preserve"> исследования на личностном, организационном или общественном уровн</w:t>
      </w:r>
      <w:r>
        <w:rPr>
          <w:rFonts w:ascii="Arial" w:eastAsia="Arial" w:hAnsi="Arial" w:cs="Arial"/>
        </w:rPr>
        <w:t>ях</w:t>
      </w:r>
      <w:r>
        <w:rPr>
          <w:rFonts w:ascii="Arial" w:eastAsia="Arial" w:hAnsi="Arial" w:cs="Arial"/>
          <w:color w:val="000000"/>
        </w:rPr>
        <w:t>.</w:t>
      </w:r>
    </w:p>
    <w:p w14:paraId="2E952BAA" w14:textId="77777777" w:rsidR="00CC6BD4" w:rsidRDefault="000A20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Участницы мо</w:t>
      </w:r>
      <w:r>
        <w:rPr>
          <w:rFonts w:ascii="Arial" w:eastAsia="Arial" w:hAnsi="Arial" w:cs="Arial"/>
          <w:color w:val="000000"/>
        </w:rPr>
        <w:t xml:space="preserve">гут поделиться </w:t>
      </w:r>
      <w:r>
        <w:rPr>
          <w:rFonts w:ascii="Arial" w:eastAsia="Arial" w:hAnsi="Arial" w:cs="Arial"/>
        </w:rPr>
        <w:t xml:space="preserve">успехами </w:t>
      </w:r>
      <w:r>
        <w:rPr>
          <w:rFonts w:ascii="Arial" w:eastAsia="Arial" w:hAnsi="Arial" w:cs="Arial"/>
          <w:color w:val="000000"/>
        </w:rPr>
        <w:t xml:space="preserve">в реализации </w:t>
      </w:r>
      <w:proofErr w:type="spellStart"/>
      <w:r>
        <w:rPr>
          <w:rFonts w:ascii="Arial" w:eastAsia="Arial" w:hAnsi="Arial" w:cs="Arial"/>
        </w:rPr>
        <w:t>эдвокаси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планов, основанных на фактических данных, а также стратегий на местном, региональном и международном уровн</w:t>
      </w:r>
      <w:r>
        <w:rPr>
          <w:rFonts w:ascii="Arial" w:eastAsia="Arial" w:hAnsi="Arial" w:cs="Arial"/>
        </w:rPr>
        <w:t>ях.</w:t>
      </w:r>
    </w:p>
    <w:p w14:paraId="2BB8F78B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14:paraId="71FD60B7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5" w:name="_3znysh7" w:colFirst="0" w:colLast="0"/>
      <w:bookmarkEnd w:id="5"/>
    </w:p>
    <w:p w14:paraId="207448CA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Временные рамки </w:t>
      </w:r>
    </w:p>
    <w:p w14:paraId="28192E0C" w14:textId="77777777" w:rsidR="00CC6BD4" w:rsidRDefault="00CC6BD4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3270"/>
      </w:tblGrid>
      <w:tr w:rsidR="00CC6BD4" w14:paraId="6A21E395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52D5" w14:textId="77777777" w:rsidR="00CC6BD4" w:rsidRDefault="000A20BD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Подача заявок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925D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Май - Июнь  2019 </w:t>
            </w:r>
          </w:p>
        </w:tc>
      </w:tr>
      <w:tr w:rsidR="00CC6BD4" w14:paraId="018A18EB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B740" w14:textId="77777777" w:rsidR="00CC6BD4" w:rsidRDefault="000A20BD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Отбор заявок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F035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Июнь 2019</w:t>
            </w:r>
          </w:p>
        </w:tc>
      </w:tr>
      <w:tr w:rsidR="00CC6BD4" w14:paraId="5F769F45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A5EC" w14:textId="77777777" w:rsidR="00CC6BD4" w:rsidRDefault="000A20BD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Подписание договоров с отобранными  организациями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0B34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Июль - Август 2019 </w:t>
            </w:r>
          </w:p>
        </w:tc>
      </w:tr>
      <w:tr w:rsidR="00CC6BD4" w14:paraId="164E5220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064C" w14:textId="77777777" w:rsidR="00CC6BD4" w:rsidRDefault="000A20BD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1-й региональный тренинг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8D3F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Сентябрь 2019</w:t>
            </w:r>
          </w:p>
        </w:tc>
      </w:tr>
      <w:tr w:rsidR="00CC6BD4" w14:paraId="5F95B800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5DDB" w14:textId="77777777" w:rsidR="00CC6BD4" w:rsidRDefault="000A20BD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2-й региональный тренинг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784C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Декабрь 2019</w:t>
            </w:r>
          </w:p>
        </w:tc>
      </w:tr>
      <w:tr w:rsidR="00CC6BD4" w14:paraId="047E1F2A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C147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3-й региональный тренинг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7C23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Июль 2020</w:t>
            </w:r>
          </w:p>
        </w:tc>
      </w:tr>
      <w:tr w:rsidR="00CC6BD4" w14:paraId="54C653D9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3691" w14:textId="77777777" w:rsidR="00CC6BD4" w:rsidRDefault="000A20BD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Финальный отчет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4E3E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Октябрь 2020 </w:t>
            </w:r>
          </w:p>
        </w:tc>
      </w:tr>
      <w:tr w:rsidR="00CC6BD4" w14:paraId="25143F32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95EE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Эдвокаси</w:t>
            </w:r>
            <w:proofErr w:type="spellEnd"/>
            <w:r>
              <w:rPr>
                <w:rFonts w:ascii="Arial" w:eastAsia="Arial" w:hAnsi="Arial" w:cs="Arial"/>
              </w:rPr>
              <w:t xml:space="preserve"> мероприятия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AD18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Декабрь  2020 - Июль 2021 </w:t>
            </w:r>
          </w:p>
        </w:tc>
      </w:tr>
      <w:tr w:rsidR="00CC6BD4" w14:paraId="4547BBF0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33F6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Итоговая встреча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3332" w14:textId="77777777" w:rsidR="00CC6BD4" w:rsidRDefault="000A20B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Сентябрь 2021</w:t>
            </w:r>
          </w:p>
        </w:tc>
      </w:tr>
    </w:tbl>
    <w:p w14:paraId="6C01B78F" w14:textId="77777777" w:rsidR="00CC6BD4" w:rsidRDefault="00CC6BD4">
      <w:pPr>
        <w:pStyle w:val="normal0"/>
        <w:spacing w:after="120" w:line="240" w:lineRule="auto"/>
        <w:rPr>
          <w:rFonts w:ascii="Arial" w:eastAsia="Arial" w:hAnsi="Arial" w:cs="Arial"/>
        </w:rPr>
      </w:pPr>
    </w:p>
    <w:sectPr w:rsidR="00CC6BD4">
      <w:headerReference w:type="default" r:id="rId8"/>
      <w:footerReference w:type="default" r:id="rId9"/>
      <w:headerReference w:type="first" r:id="rId10"/>
      <w:pgSz w:w="12240" w:h="15840"/>
      <w:pgMar w:top="1620" w:right="126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A755" w14:textId="77777777" w:rsidR="00000000" w:rsidRDefault="000A20BD">
      <w:pPr>
        <w:spacing w:after="0" w:line="240" w:lineRule="auto"/>
      </w:pPr>
      <w:r>
        <w:separator/>
      </w:r>
    </w:p>
  </w:endnote>
  <w:endnote w:type="continuationSeparator" w:id="0">
    <w:p w14:paraId="77986F9D" w14:textId="77777777" w:rsidR="00000000" w:rsidRDefault="000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93A8" w14:textId="77777777" w:rsidR="00CC6BD4" w:rsidRDefault="000A20B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  <w:p w14:paraId="6EEC9548" w14:textId="77777777" w:rsidR="00CC6BD4" w:rsidRDefault="00CC6BD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BCCD5" w14:textId="77777777" w:rsidR="00000000" w:rsidRDefault="000A20BD">
      <w:pPr>
        <w:spacing w:after="0" w:line="240" w:lineRule="auto"/>
      </w:pPr>
      <w:r>
        <w:separator/>
      </w:r>
    </w:p>
  </w:footnote>
  <w:footnote w:type="continuationSeparator" w:id="0">
    <w:p w14:paraId="7553ECB1" w14:textId="77777777" w:rsidR="00000000" w:rsidRDefault="000A20BD">
      <w:pPr>
        <w:spacing w:after="0" w:line="240" w:lineRule="auto"/>
      </w:pPr>
      <w:r>
        <w:continuationSeparator/>
      </w:r>
    </w:p>
  </w:footnote>
  <w:footnote w:id="1">
    <w:p w14:paraId="580F78E5" w14:textId="77777777" w:rsidR="00CC6BD4" w:rsidRDefault="000A20BD">
      <w:pPr>
        <w:pStyle w:val="normal0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proofErr w:type="spellStart"/>
      <w:r>
        <w:rPr>
          <w:rFonts w:ascii="Arial" w:eastAsia="Arial" w:hAnsi="Arial" w:cs="Arial"/>
          <w:sz w:val="16"/>
          <w:szCs w:val="16"/>
        </w:rPr>
        <w:t>Central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Asia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z w:val="16"/>
          <w:szCs w:val="16"/>
        </w:rPr>
        <w:t>where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power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politics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and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economics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collide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Dr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Tamara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Makarenko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Associate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Lecturer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University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of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Dundee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and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rtner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West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Sands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Advisor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P, 2009 </w:t>
      </w:r>
      <w:r>
        <w:rPr>
          <w:sz w:val="20"/>
          <w:szCs w:val="20"/>
        </w:rPr>
        <w:t xml:space="preserve"> </w:t>
      </w:r>
    </w:p>
  </w:footnote>
  <w:footnote w:id="2">
    <w:p w14:paraId="649DDF6D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Это включает подавление профсоюзной деятельности, закрытие Конфедерации независимых профсоюзов Казахстана и новые ограничения и правила проведения митингов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Были приняты дополнительные требов</w:t>
      </w:r>
      <w:r>
        <w:rPr>
          <w:rFonts w:ascii="Arial" w:eastAsia="Arial" w:hAnsi="Arial" w:cs="Arial"/>
          <w:sz w:val="16"/>
          <w:szCs w:val="16"/>
        </w:rPr>
        <w:t xml:space="preserve">ания, </w:t>
      </w:r>
      <w:r>
        <w:rPr>
          <w:rFonts w:ascii="Arial" w:eastAsia="Arial" w:hAnsi="Arial" w:cs="Arial"/>
          <w:color w:val="000000"/>
          <w:sz w:val="16"/>
          <w:szCs w:val="16"/>
        </w:rPr>
        <w:t>регулирующие финансирование НПО</w:t>
      </w:r>
      <w:r>
        <w:rPr>
          <w:rFonts w:ascii="Arial" w:eastAsia="Arial" w:hAnsi="Arial" w:cs="Arial"/>
          <w:sz w:val="16"/>
          <w:szCs w:val="16"/>
        </w:rPr>
        <w:t xml:space="preserve">, согласно которым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неко</w:t>
      </w:r>
      <w:r>
        <w:rPr>
          <w:rFonts w:ascii="Arial" w:eastAsia="Arial" w:hAnsi="Arial" w:cs="Arial"/>
          <w:color w:val="000000"/>
          <w:sz w:val="16"/>
          <w:szCs w:val="16"/>
        </w:rPr>
        <w:t>ммерчески</w:t>
      </w:r>
      <w:r>
        <w:rPr>
          <w:rFonts w:ascii="Arial" w:eastAsia="Arial" w:hAnsi="Arial" w:cs="Arial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организаци</w:t>
      </w:r>
      <w:r>
        <w:rPr>
          <w:rFonts w:ascii="Arial" w:eastAsia="Arial" w:hAnsi="Arial" w:cs="Arial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должны сообщать правительству обо всех иностранных грантах в течение 10 дней </w:t>
      </w:r>
      <w:r>
        <w:rPr>
          <w:rFonts w:ascii="Arial" w:eastAsia="Arial" w:hAnsi="Arial" w:cs="Arial"/>
          <w:sz w:val="16"/>
          <w:szCs w:val="16"/>
        </w:rPr>
        <w:t xml:space="preserve">после подписания контрактов </w:t>
      </w:r>
      <w:r>
        <w:rPr>
          <w:rFonts w:ascii="Arial" w:eastAsia="Arial" w:hAnsi="Arial" w:cs="Arial"/>
          <w:color w:val="000000"/>
          <w:sz w:val="16"/>
          <w:szCs w:val="16"/>
        </w:rPr>
        <w:t>и предоставлять финансовый отчет после завершения деятельности.</w:t>
      </w:r>
    </w:p>
  </w:footnote>
  <w:footnote w:id="3">
    <w:p w14:paraId="17914A91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World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Report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Human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Rights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Watch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2018  </w:t>
      </w:r>
    </w:p>
  </w:footnote>
  <w:footnote w:id="4">
    <w:p w14:paraId="3BE65AB8" w14:textId="77777777" w:rsidR="00CC6BD4" w:rsidRDefault="000A20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Женщины в политике,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&lt;www.ipu.org/resources/publications/infographics/2019-03/women-in-politics-2019&gt;, UN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Women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and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Parliamentary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Union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2019</w:t>
      </w:r>
    </w:p>
  </w:footnote>
  <w:footnote w:id="5">
    <w:p w14:paraId="0F33079C" w14:textId="77777777" w:rsidR="00CC6BD4" w:rsidRDefault="000A20BD">
      <w:pPr>
        <w:pStyle w:val="normal0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Несмотря на то, что полигамия не разрешена законом ни в одной из стран, число многоженцев растет. Многие бедные женщины поддерживают полигамию как метод улучшения трудной жизненной ситуации.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5699" w14:textId="77777777" w:rsidR="00CC6BD4" w:rsidRDefault="00CC6BD4">
    <w:pPr>
      <w:pStyle w:val="normal0"/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E665" w14:textId="77777777" w:rsidR="00CC6BD4" w:rsidRDefault="000A20BD">
    <w:pPr>
      <w:pStyle w:val="normal0"/>
      <w:spacing w:after="0" w:line="240" w:lineRule="auto"/>
      <w:ind w:right="-1617"/>
      <w:rPr>
        <w:rFonts w:ascii="Arial Narrow" w:eastAsia="Arial Narrow" w:hAnsi="Arial Narrow" w:cs="Arial Narrow"/>
        <w:color w:val="993300"/>
      </w:rPr>
    </w:pPr>
    <w:r>
      <w:rPr>
        <w:rFonts w:ascii="Arial" w:eastAsia="Arial" w:hAnsi="Arial" w:cs="Arial"/>
        <w:color w:val="993300"/>
        <w:sz w:val="28"/>
        <w:szCs w:val="28"/>
      </w:rPr>
      <w:t xml:space="preserve">Азиатско-       </w:t>
    </w:r>
    <w:r>
      <w:rPr>
        <w:rFonts w:ascii="Arial" w:eastAsia="Arial" w:hAnsi="Arial" w:cs="Arial"/>
        <w:color w:val="993300"/>
        <w:sz w:val="28"/>
        <w:szCs w:val="28"/>
      </w:rPr>
      <w:t xml:space="preserve">Тихоокеанский Форум Женщины, Закон и Развитие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A993F00" wp14:editId="041295F5">
          <wp:simplePos x="0" y="0"/>
          <wp:positionH relativeFrom="column">
            <wp:posOffset>3</wp:posOffset>
          </wp:positionH>
          <wp:positionV relativeFrom="paragraph">
            <wp:posOffset>-266698</wp:posOffset>
          </wp:positionV>
          <wp:extent cx="800100" cy="9715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84AD5F" w14:textId="77777777" w:rsidR="00CC6BD4" w:rsidRDefault="000A20BD">
    <w:pPr>
      <w:pStyle w:val="normal0"/>
      <w:spacing w:after="0" w:line="240" w:lineRule="auto"/>
      <w:ind w:right="-1617"/>
      <w:rPr>
        <w:rFonts w:ascii="Arial Narrow" w:eastAsia="Arial Narrow" w:hAnsi="Arial Narrow" w:cs="Arial Narrow"/>
        <w:color w:val="993300"/>
      </w:rPr>
    </w:pPr>
    <w:r>
      <w:rPr>
        <w:rFonts w:ascii="Arial Narrow" w:eastAsia="Arial Narrow" w:hAnsi="Arial Narrow" w:cs="Arial Narrow"/>
        <w:color w:val="993300"/>
      </w:rPr>
      <w:t xml:space="preserve">         </w:t>
    </w:r>
    <w:r>
      <w:rPr>
        <w:rFonts w:ascii="Arial Narrow" w:eastAsia="Arial Narrow" w:hAnsi="Arial Narrow" w:cs="Arial Narrow"/>
        <w:color w:val="1F497D"/>
      </w:rPr>
      <w:t xml:space="preserve"> </w:t>
    </w:r>
    <w:r>
      <w:rPr>
        <w:rFonts w:ascii="Arial Narrow" w:eastAsia="Arial Narrow" w:hAnsi="Arial Narrow" w:cs="Arial Narrow"/>
        <w:color w:val="993300"/>
      </w:rPr>
      <w:t xml:space="preserve">НПО с </w:t>
    </w:r>
    <w:proofErr w:type="spellStart"/>
    <w:r>
      <w:rPr>
        <w:rFonts w:ascii="Arial Narrow" w:eastAsia="Arial Narrow" w:hAnsi="Arial Narrow" w:cs="Arial Narrow"/>
        <w:color w:val="993300"/>
      </w:rPr>
      <w:t>консульт</w:t>
    </w:r>
    <w:proofErr w:type="spellEnd"/>
    <w:r>
      <w:rPr>
        <w:rFonts w:ascii="Arial Narrow" w:eastAsia="Arial Narrow" w:hAnsi="Arial Narrow" w:cs="Arial Narrow"/>
        <w:color w:val="993300"/>
      </w:rPr>
      <w:t xml:space="preserve">             </w:t>
    </w:r>
    <w:proofErr w:type="spellStart"/>
    <w:r>
      <w:rPr>
        <w:rFonts w:ascii="Arial Narrow" w:eastAsia="Arial Narrow" w:hAnsi="Arial Narrow" w:cs="Arial Narrow"/>
        <w:color w:val="993300"/>
      </w:rPr>
      <w:t>а</w:t>
    </w:r>
    <w:r>
      <w:rPr>
        <w:rFonts w:ascii="Arial Narrow" w:eastAsia="Arial Narrow" w:hAnsi="Arial Narrow" w:cs="Arial Narrow"/>
        <w:color w:val="993300"/>
      </w:rPr>
      <w:t>т</w:t>
    </w:r>
    <w:proofErr w:type="spellEnd"/>
    <w:r>
      <w:rPr>
        <w:rFonts w:ascii="Arial Narrow" w:eastAsia="Arial Narrow" w:hAnsi="Arial Narrow" w:cs="Arial Narrow"/>
        <w:color w:val="993300"/>
      </w:rPr>
      <w:t xml:space="preserve"> </w:t>
    </w:r>
    <w:proofErr w:type="spellStart"/>
    <w:r>
      <w:rPr>
        <w:rFonts w:ascii="Arial Narrow" w:eastAsia="Arial Narrow" w:hAnsi="Arial Narrow" w:cs="Arial Narrow"/>
        <w:color w:val="993300"/>
      </w:rPr>
      <w:t>ивным</w:t>
    </w:r>
    <w:proofErr w:type="spellEnd"/>
    <w:r>
      <w:rPr>
        <w:rFonts w:ascii="Arial Narrow" w:eastAsia="Arial Narrow" w:hAnsi="Arial Narrow" w:cs="Arial Narrow"/>
        <w:color w:val="993300"/>
      </w:rPr>
      <w:t xml:space="preserve"> статусом при Экономическом и Социальном Совете ООН</w:t>
    </w:r>
  </w:p>
  <w:p w14:paraId="72FBF8F0" w14:textId="77777777" w:rsidR="00CC6BD4" w:rsidRDefault="000A20BD">
    <w:pPr>
      <w:pStyle w:val="normal0"/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1F497D"/>
        <w:sz w:val="20"/>
        <w:szCs w:val="20"/>
      </w:rPr>
    </w:pPr>
    <w:r>
      <w:rPr>
        <w:rFonts w:ascii="Times New Roman" w:eastAsia="Times New Roman" w:hAnsi="Times New Roman" w:cs="Times New Roman"/>
        <w:color w:val="1F497D"/>
        <w:sz w:val="20"/>
        <w:szCs w:val="20"/>
      </w:rPr>
      <w:t xml:space="preserve">                                    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Asia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Pacific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Forum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Women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Law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and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color w:val="DD7E6B"/>
        <w:sz w:val="24"/>
        <w:szCs w:val="24"/>
      </w:rPr>
      <w:t>Development</w:t>
    </w:r>
    <w:proofErr w:type="spellEnd"/>
    <w:r>
      <w:rPr>
        <w:rFonts w:ascii="Arial" w:eastAsia="Arial" w:hAnsi="Arial" w:cs="Arial"/>
        <w:b/>
        <w:color w:val="DD7E6B"/>
        <w:sz w:val="24"/>
        <w:szCs w:val="24"/>
      </w:rPr>
      <w:t xml:space="preserve"> </w:t>
    </w:r>
    <w:r>
      <w:rPr>
        <w:rFonts w:ascii="Arial" w:eastAsia="Arial" w:hAnsi="Arial" w:cs="Arial"/>
        <w:b/>
        <w:color w:val="CC4800"/>
        <w:sz w:val="24"/>
        <w:szCs w:val="24"/>
      </w:rPr>
      <w:t xml:space="preserve"> </w:t>
    </w:r>
  </w:p>
  <w:p w14:paraId="478A10E3" w14:textId="77777777" w:rsidR="00CC6BD4" w:rsidRDefault="000A20BD">
    <w:pPr>
      <w:pStyle w:val="normal0"/>
      <w:spacing w:after="0" w:line="276" w:lineRule="auto"/>
      <w:rPr>
        <w:rFonts w:ascii="Arial" w:eastAsia="Arial" w:hAnsi="Arial" w:cs="Arial"/>
        <w:b/>
        <w:color w:val="CC4800"/>
        <w:sz w:val="24"/>
        <w:szCs w:val="24"/>
      </w:rPr>
    </w:pPr>
    <w:r>
      <w:rPr>
        <w:rFonts w:ascii="Arial" w:eastAsia="Arial" w:hAnsi="Arial" w:cs="Arial"/>
        <w:b/>
        <w:color w:val="CC4800"/>
        <w:sz w:val="24"/>
        <w:szCs w:val="24"/>
      </w:rPr>
      <w:t xml:space="preserve">                          ___________________________________________________________</w:t>
    </w:r>
  </w:p>
  <w:p w14:paraId="16B6BE7E" w14:textId="77777777" w:rsidR="00CC6BD4" w:rsidRDefault="00CC6BD4">
    <w:pPr>
      <w:pStyle w:val="normal0"/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21C"/>
    <w:multiLevelType w:val="multilevel"/>
    <w:tmpl w:val="FCAE4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D6D49"/>
    <w:multiLevelType w:val="multilevel"/>
    <w:tmpl w:val="CBEA7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DC5C1B"/>
    <w:multiLevelType w:val="multilevel"/>
    <w:tmpl w:val="7002757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B8090D"/>
    <w:multiLevelType w:val="multilevel"/>
    <w:tmpl w:val="E16221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7AE"/>
    <w:multiLevelType w:val="multilevel"/>
    <w:tmpl w:val="A05EABA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FA7CF4"/>
    <w:multiLevelType w:val="multilevel"/>
    <w:tmpl w:val="C032E41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BF609B"/>
    <w:multiLevelType w:val="multilevel"/>
    <w:tmpl w:val="EC6A3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71F55ED"/>
    <w:multiLevelType w:val="multilevel"/>
    <w:tmpl w:val="55DC6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6C360B5"/>
    <w:multiLevelType w:val="multilevel"/>
    <w:tmpl w:val="A4A4A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8EC3947"/>
    <w:multiLevelType w:val="multilevel"/>
    <w:tmpl w:val="1D467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BD4"/>
    <w:rsid w:val="000A20BD"/>
    <w:rsid w:val="00C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20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BD"/>
  </w:style>
  <w:style w:type="paragraph" w:styleId="Footer">
    <w:name w:val="footer"/>
    <w:basedOn w:val="Normal"/>
    <w:link w:val="FooterChar"/>
    <w:uiPriority w:val="99"/>
    <w:unhideWhenUsed/>
    <w:rsid w:val="000A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BD"/>
  </w:style>
  <w:style w:type="paragraph" w:styleId="Footer">
    <w:name w:val="footer"/>
    <w:basedOn w:val="Normal"/>
    <w:link w:val="FooterChar"/>
    <w:uiPriority w:val="99"/>
    <w:unhideWhenUsed/>
    <w:rsid w:val="000A2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3844</Words>
  <Characters>21915</Characters>
  <Application>Microsoft Macintosh Word</Application>
  <DocSecurity>0</DocSecurity>
  <Lines>182</Lines>
  <Paragraphs>51</Paragraphs>
  <ScaleCrop>false</ScaleCrop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2019-05-02T09:55:00Z</dcterms:created>
  <dcterms:modified xsi:type="dcterms:W3CDTF">2019-05-02T09:56:00Z</dcterms:modified>
</cp:coreProperties>
</file>