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DBD4D20" w14:textId="77777777" w:rsidR="00CD7D41" w:rsidRDefault="00EB4E6F">
      <w:pPr>
        <w:ind w:right="-1620"/>
        <w:rPr>
          <w:color w:val="993300"/>
          <w:sz w:val="24"/>
          <w:szCs w:val="24"/>
        </w:rPr>
      </w:pPr>
      <w:r>
        <w:rPr>
          <w:color w:val="993300"/>
          <w:sz w:val="24"/>
          <w:szCs w:val="24"/>
        </w:rPr>
        <w:t xml:space="preserve">                      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580DB5DF" wp14:editId="21070627">
            <wp:simplePos x="0" y="0"/>
            <wp:positionH relativeFrom="column">
              <wp:posOffset>-723899</wp:posOffset>
            </wp:positionH>
            <wp:positionV relativeFrom="paragraph">
              <wp:posOffset>0</wp:posOffset>
            </wp:positionV>
            <wp:extent cx="838200" cy="100965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44AF05" w14:textId="77777777" w:rsidR="00CD7D41" w:rsidRDefault="00EB4E6F">
      <w:pPr>
        <w:ind w:right="-1620"/>
        <w:rPr>
          <w:color w:val="993300"/>
          <w:sz w:val="24"/>
          <w:szCs w:val="24"/>
        </w:rPr>
      </w:pPr>
      <w:r>
        <w:rPr>
          <w:color w:val="993300"/>
          <w:sz w:val="24"/>
          <w:szCs w:val="24"/>
        </w:rPr>
        <w:t xml:space="preserve">                      Asia Pacific Forum on Women, Law and Development</w:t>
      </w:r>
    </w:p>
    <w:p w14:paraId="7FFB5051" w14:textId="77777777" w:rsidR="00CD7D41" w:rsidRDefault="00EB4E6F">
      <w:pPr>
        <w:ind w:right="-1620"/>
        <w:rPr>
          <w:color w:val="993300"/>
          <w:sz w:val="24"/>
          <w:szCs w:val="24"/>
        </w:rPr>
      </w:pPr>
      <w:r>
        <w:rPr>
          <w:color w:val="993300"/>
          <w:sz w:val="24"/>
          <w:szCs w:val="24"/>
        </w:rPr>
        <w:t xml:space="preserve"> NGO in consultative status with the Economic and Social Council of the United Nations</w:t>
      </w:r>
    </w:p>
    <w:p w14:paraId="67453D24" w14:textId="77777777" w:rsidR="00CD7D41" w:rsidRDefault="00F62AD5">
      <w:pPr>
        <w:jc w:val="center"/>
        <w:rPr>
          <w:b/>
          <w:sz w:val="24"/>
          <w:szCs w:val="24"/>
        </w:rPr>
      </w:pPr>
      <w:r>
        <w:pict w14:anchorId="2583CD5A">
          <v:rect id="_x0000_i1025" style="width:0;height:1.5pt" o:hralign="center" o:hrstd="t" o:hr="t" fillcolor="#a0a0a0" stroked="f"/>
        </w:pict>
      </w:r>
    </w:p>
    <w:p w14:paraId="664788E2" w14:textId="77777777" w:rsidR="00CD7D41" w:rsidRDefault="00CD7D41">
      <w:pPr>
        <w:jc w:val="center"/>
        <w:rPr>
          <w:b/>
          <w:sz w:val="24"/>
          <w:szCs w:val="24"/>
        </w:rPr>
      </w:pPr>
    </w:p>
    <w:p w14:paraId="615B3B23" w14:textId="77777777" w:rsidR="00CD7D41" w:rsidRDefault="00CD7D41">
      <w:pPr>
        <w:jc w:val="center"/>
        <w:rPr>
          <w:b/>
          <w:sz w:val="24"/>
          <w:szCs w:val="24"/>
        </w:rPr>
      </w:pPr>
    </w:p>
    <w:p w14:paraId="03F8A348" w14:textId="77777777" w:rsidR="00CD7D41" w:rsidRDefault="00EB4E6F">
      <w:pPr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Budget proposal template</w:t>
      </w:r>
    </w:p>
    <w:p w14:paraId="749CB468" w14:textId="34401182" w:rsidR="00CD7D41" w:rsidRDefault="00F62AD5">
      <w:pPr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Feminist Fossil Fuel Free Futures</w:t>
      </w:r>
      <w:bookmarkStart w:id="0" w:name="_GoBack"/>
      <w:bookmarkEnd w:id="0"/>
      <w:r w:rsidR="00EB4E6F">
        <w:rPr>
          <w:rFonts w:ascii="Georgia" w:eastAsia="Georgia" w:hAnsi="Georgia" w:cs="Georgia"/>
          <w:b/>
        </w:rPr>
        <w:t xml:space="preserve"> FPAR 2019 - 202</w:t>
      </w:r>
      <w:r>
        <w:rPr>
          <w:rFonts w:ascii="Georgia" w:eastAsia="Georgia" w:hAnsi="Georgia" w:cs="Georgia"/>
          <w:b/>
        </w:rPr>
        <w:t>1</w:t>
      </w:r>
      <w:r w:rsidR="00EB4E6F">
        <w:rPr>
          <w:rFonts w:ascii="Georgia" w:eastAsia="Georgia" w:hAnsi="Georgia" w:cs="Georgia"/>
          <w:b/>
        </w:rPr>
        <w:t xml:space="preserve"> </w:t>
      </w:r>
    </w:p>
    <w:p w14:paraId="3AC1DCE9" w14:textId="77777777" w:rsidR="00CD7D41" w:rsidRDefault="00CD7D41">
      <w:pPr>
        <w:jc w:val="center"/>
        <w:rPr>
          <w:rFonts w:ascii="Georgia" w:eastAsia="Georgia" w:hAnsi="Georgia" w:cs="Georgia"/>
          <w:b/>
        </w:rPr>
      </w:pPr>
    </w:p>
    <w:p w14:paraId="3A44BC79" w14:textId="77777777" w:rsidR="00CD7D41" w:rsidRDefault="00EB4E6F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14:paraId="79FF4206" w14:textId="77777777" w:rsidR="00CD7D41" w:rsidRDefault="00EB4E6F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Please include the budget for implementation of research: appointment of a researcher from June 2019 till the submission of the final report to APWLD by end of 2020. Please include the cost of:</w:t>
      </w:r>
    </w:p>
    <w:p w14:paraId="5094D8BD" w14:textId="77777777" w:rsidR="00CD7D41" w:rsidRDefault="00EB4E6F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14:paraId="794BAE89" w14:textId="77777777" w:rsidR="00CD7D41" w:rsidRDefault="00EB4E6F">
      <w:pPr>
        <w:numPr>
          <w:ilvl w:val="0"/>
          <w:numId w:val="1"/>
        </w:num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Salary and related costs to employ a young woman researcher</w:t>
      </w:r>
    </w:p>
    <w:p w14:paraId="6773C2D7" w14:textId="77777777" w:rsidR="00CD7D41" w:rsidRDefault="00EB4E6F">
      <w:pPr>
        <w:numPr>
          <w:ilvl w:val="0"/>
          <w:numId w:val="1"/>
        </w:num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On costs (telephone, fax, internet etc.)</w:t>
      </w:r>
    </w:p>
    <w:p w14:paraId="5F06A2B9" w14:textId="77777777" w:rsidR="00CD7D41" w:rsidRDefault="00EB4E6F">
      <w:pPr>
        <w:numPr>
          <w:ilvl w:val="0"/>
          <w:numId w:val="1"/>
        </w:num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Local travel costs</w:t>
      </w:r>
    </w:p>
    <w:p w14:paraId="1C9D6D46" w14:textId="77777777" w:rsidR="00CD7D41" w:rsidRDefault="00EB4E6F">
      <w:pPr>
        <w:numPr>
          <w:ilvl w:val="0"/>
          <w:numId w:val="1"/>
        </w:num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Others (Applicants should give explanation on requested items.)</w:t>
      </w:r>
    </w:p>
    <w:p w14:paraId="5E75D6A4" w14:textId="77777777" w:rsidR="00CD7D41" w:rsidRDefault="00CD7D41">
      <w:pPr>
        <w:jc w:val="both"/>
        <w:rPr>
          <w:rFonts w:ascii="Georgia" w:eastAsia="Georgia" w:hAnsi="Georgia" w:cs="Georgia"/>
        </w:rPr>
      </w:pPr>
    </w:p>
    <w:p w14:paraId="69B844F7" w14:textId="77777777" w:rsidR="00CD7D41" w:rsidRDefault="00EB4E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Please note that FPAR budget could not support the purchase of equipment, assets, or core </w:t>
      </w:r>
      <w:proofErr w:type="spellStart"/>
      <w:r>
        <w:rPr>
          <w:rFonts w:ascii="Georgia" w:eastAsia="Georgia" w:hAnsi="Georgia" w:cs="Georgia"/>
        </w:rPr>
        <w:t>organisational</w:t>
      </w:r>
      <w:proofErr w:type="spellEnd"/>
      <w:r>
        <w:rPr>
          <w:rFonts w:ascii="Georgia" w:eastAsia="Georgia" w:hAnsi="Georgia" w:cs="Georgia"/>
        </w:rPr>
        <w:t xml:space="preserve"> cost such as rental fees. </w:t>
      </w:r>
    </w:p>
    <w:p w14:paraId="5D3AAD71" w14:textId="77777777" w:rsidR="00CD7D41" w:rsidRDefault="00EB4E6F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14:paraId="2F1CAF9A" w14:textId="77777777" w:rsidR="00CD7D41" w:rsidRDefault="00EB4E6F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Do not include costs to attend the capacity building workshops </w:t>
      </w:r>
      <w:proofErr w:type="spellStart"/>
      <w:r>
        <w:rPr>
          <w:rFonts w:ascii="Georgia" w:eastAsia="Georgia" w:hAnsi="Georgia" w:cs="Georgia"/>
        </w:rPr>
        <w:t>organised</w:t>
      </w:r>
      <w:proofErr w:type="spellEnd"/>
      <w:r>
        <w:rPr>
          <w:rFonts w:ascii="Georgia" w:eastAsia="Georgia" w:hAnsi="Georgia" w:cs="Georgia"/>
        </w:rPr>
        <w:t xml:space="preserve"> by APWLD.</w:t>
      </w:r>
    </w:p>
    <w:p w14:paraId="7A8981D5" w14:textId="77777777" w:rsidR="00CD7D41" w:rsidRDefault="00EB4E6F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14:paraId="0846AEE2" w14:textId="77777777" w:rsidR="00CD7D41" w:rsidRDefault="00EB4E6F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Please follow the standard budget format below:</w:t>
      </w:r>
    </w:p>
    <w:p w14:paraId="1AAFDA2A" w14:textId="77777777" w:rsidR="00CD7D41" w:rsidRDefault="00CD7D41">
      <w:pPr>
        <w:rPr>
          <w:rFonts w:ascii="Calibri" w:eastAsia="Calibri" w:hAnsi="Calibri" w:cs="Calibri"/>
        </w:rPr>
      </w:pPr>
    </w:p>
    <w:p w14:paraId="67512A5D" w14:textId="77777777" w:rsidR="00CD7D41" w:rsidRDefault="00EB4E6F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Provide website link as a reference to the estimated exchange rate and date (National Bank, Official Currency Converter, </w:t>
      </w:r>
      <w:proofErr w:type="spellStart"/>
      <w:r>
        <w:rPr>
          <w:rFonts w:ascii="Georgia" w:eastAsia="Georgia" w:hAnsi="Georgia" w:cs="Georgia"/>
        </w:rPr>
        <w:t>etc</w:t>
      </w:r>
      <w:proofErr w:type="spellEnd"/>
      <w:r>
        <w:rPr>
          <w:rFonts w:ascii="Georgia" w:eastAsia="Georgia" w:hAnsi="Georgia" w:cs="Georgia"/>
        </w:rPr>
        <w:t xml:space="preserve">).   </w:t>
      </w:r>
    </w:p>
    <w:p w14:paraId="2FD318F6" w14:textId="77777777" w:rsidR="00CD7D41" w:rsidRDefault="00EB4E6F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tbl>
      <w:tblPr>
        <w:tblStyle w:val="a"/>
        <w:tblW w:w="93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3"/>
        <w:gridCol w:w="774"/>
        <w:gridCol w:w="867"/>
        <w:gridCol w:w="1361"/>
        <w:gridCol w:w="1789"/>
        <w:gridCol w:w="507"/>
        <w:gridCol w:w="948"/>
      </w:tblGrid>
      <w:tr w:rsidR="00CD7D41" w14:paraId="0C0F7830" w14:textId="77777777">
        <w:trPr>
          <w:trHeight w:val="1600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173C7" w14:textId="77777777" w:rsidR="00CD7D41" w:rsidRDefault="00EB4E6F">
            <w:pPr>
              <w:ind w:left="40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Description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36E0A" w14:textId="77777777" w:rsidR="00CD7D41" w:rsidRDefault="00EB4E6F">
            <w:pPr>
              <w:ind w:left="40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Unit</w:t>
            </w:r>
          </w:p>
          <w:p w14:paraId="065139D2" w14:textId="77777777" w:rsidR="00CD7D41" w:rsidRDefault="00EB4E6F">
            <w:pPr>
              <w:ind w:left="40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USD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3EC00" w14:textId="77777777" w:rsidR="00CD7D41" w:rsidRDefault="00EB4E6F">
            <w:pPr>
              <w:ind w:left="40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Price /unit</w:t>
            </w:r>
          </w:p>
        </w:tc>
        <w:tc>
          <w:tcPr>
            <w:tcW w:w="13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1BD79" w14:textId="77777777" w:rsidR="00CD7D41" w:rsidRDefault="00EB4E6F">
            <w:pPr>
              <w:ind w:left="40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Total amount in local currency</w:t>
            </w:r>
          </w:p>
        </w:tc>
        <w:tc>
          <w:tcPr>
            <w:tcW w:w="17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EC65D" w14:textId="77777777" w:rsidR="00CD7D41" w:rsidRDefault="00EB4E6F">
            <w:pPr>
              <w:ind w:left="40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Mean of verification</w:t>
            </w:r>
          </w:p>
        </w:tc>
        <w:tc>
          <w:tcPr>
            <w:tcW w:w="5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CBDEC" w14:textId="77777777" w:rsidR="00CD7D41" w:rsidRDefault="00EB4E6F">
            <w:pPr>
              <w:ind w:left="40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%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EBC02" w14:textId="77777777" w:rsidR="00CD7D41" w:rsidRDefault="00EB4E6F">
            <w:pPr>
              <w:ind w:left="40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total in USD</w:t>
            </w:r>
          </w:p>
        </w:tc>
      </w:tr>
      <w:tr w:rsidR="00CD7D41" w14:paraId="292BD64D" w14:textId="77777777">
        <w:trPr>
          <w:trHeight w:val="1240"/>
        </w:trPr>
        <w:tc>
          <w:tcPr>
            <w:tcW w:w="3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28CCC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1. Researcher salary 18 months (including benefits)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05343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7136C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0E728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0C9F7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Contract or monthly payment slip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0D9CE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07BD8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CD7D41" w14:paraId="2D2F8AE5" w14:textId="77777777">
        <w:trPr>
          <w:trHeight w:val="1240"/>
        </w:trPr>
        <w:tc>
          <w:tcPr>
            <w:tcW w:w="3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910BB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2. Local travel and accommodation, meals related to research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397B8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05A1D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DF66E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C961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Receipts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16BF9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81237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CD7D41" w14:paraId="13BF122A" w14:textId="77777777">
        <w:trPr>
          <w:trHeight w:val="1240"/>
        </w:trPr>
        <w:tc>
          <w:tcPr>
            <w:tcW w:w="3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02E8A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3. Stationery including printing and photocopying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61238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596A8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17A3C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B116E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Receipts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8ADA9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AFA3F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CD7D41" w14:paraId="30F833E9" w14:textId="77777777">
        <w:trPr>
          <w:trHeight w:val="1240"/>
        </w:trPr>
        <w:tc>
          <w:tcPr>
            <w:tcW w:w="3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88F7B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>4. Communication cost (e.g. Internet and telephone)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51A54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FEEA5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2F985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B4B64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Receipts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820A2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8B082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CD7D41" w14:paraId="7B43FC69" w14:textId="77777777">
        <w:trPr>
          <w:trHeight w:val="1240"/>
        </w:trPr>
        <w:tc>
          <w:tcPr>
            <w:tcW w:w="3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C2C77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5. </w:t>
            </w:r>
            <w:proofErr w:type="spellStart"/>
            <w:r>
              <w:rPr>
                <w:rFonts w:ascii="Georgia" w:eastAsia="Georgia" w:hAnsi="Georgia" w:cs="Georgia"/>
              </w:rPr>
              <w:t>Organise</w:t>
            </w:r>
            <w:proofErr w:type="spellEnd"/>
            <w:r>
              <w:rPr>
                <w:rFonts w:ascii="Georgia" w:eastAsia="Georgia" w:hAnsi="Georgia" w:cs="Georgia"/>
              </w:rPr>
              <w:t xml:space="preserve"> community meetings/ events related to research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29B42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B1E81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DE113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0882C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Receipts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4B38A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8676A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CD7D41" w14:paraId="250E93E5" w14:textId="77777777">
        <w:trPr>
          <w:trHeight w:val="1600"/>
        </w:trPr>
        <w:tc>
          <w:tcPr>
            <w:tcW w:w="3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7489B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6. Community researcher(s) costs/ contribution to research community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95FAA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7D240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9C4C2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ab/>
            </w:r>
          </w:p>
        </w:tc>
        <w:tc>
          <w:tcPr>
            <w:tcW w:w="17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E0257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Acknowledge received of fund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CC8D3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1455C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 </w:t>
            </w:r>
          </w:p>
        </w:tc>
      </w:tr>
      <w:tr w:rsidR="00CD7D41" w14:paraId="4FE9E1E6" w14:textId="77777777">
        <w:trPr>
          <w:trHeight w:val="1940"/>
        </w:trPr>
        <w:tc>
          <w:tcPr>
            <w:tcW w:w="3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C77E2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7. Documentation, translation (this is not hiring someone to write the report or photo/video documentation)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FDBB6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CC151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0FEFF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32373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Receipts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3D011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1D520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 </w:t>
            </w:r>
          </w:p>
        </w:tc>
      </w:tr>
      <w:tr w:rsidR="00CD7D41" w14:paraId="5CF62FEC" w14:textId="77777777">
        <w:trPr>
          <w:trHeight w:val="2300"/>
        </w:trPr>
        <w:tc>
          <w:tcPr>
            <w:tcW w:w="3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C1403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8. Others / </w:t>
            </w:r>
            <w:proofErr w:type="gramStart"/>
            <w:r>
              <w:rPr>
                <w:rFonts w:ascii="Georgia" w:eastAsia="Georgia" w:hAnsi="Georgia" w:cs="Georgia"/>
              </w:rPr>
              <w:t>Miscellaneous :</w:t>
            </w:r>
            <w:proofErr w:type="gramEnd"/>
            <w:r>
              <w:rPr>
                <w:rFonts w:ascii="Georgia" w:eastAsia="Georgia" w:hAnsi="Georgia" w:cs="Georgia"/>
              </w:rPr>
              <w:t xml:space="preserve"> please specify (e.g. bank charge, etc.)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8A0AA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870F9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2EAC8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5CAD4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Receipts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0E7E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FCBB1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CD7D41" w14:paraId="5EEEE70D" w14:textId="77777777">
        <w:trPr>
          <w:trHeight w:val="560"/>
        </w:trPr>
        <w:tc>
          <w:tcPr>
            <w:tcW w:w="3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95CC7" w14:textId="77777777" w:rsidR="00CD7D41" w:rsidRDefault="00EB4E6F">
            <w:pPr>
              <w:ind w:left="40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Total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93BA5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224CD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A89B1" w14:textId="77777777" w:rsidR="00CD7D41" w:rsidRDefault="00EB4E6F">
            <w:pPr>
              <w:ind w:left="40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10E23" w14:textId="77777777" w:rsidR="00CD7D41" w:rsidRDefault="00EB4E6F">
            <w:pPr>
              <w:ind w:left="40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82F74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14DB4" w14:textId="77777777" w:rsidR="00CD7D41" w:rsidRDefault="00EB4E6F">
            <w:pPr>
              <w:ind w:left="40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</w:tc>
      </w:tr>
    </w:tbl>
    <w:p w14:paraId="0E22D6E3" w14:textId="77777777" w:rsidR="00CD7D41" w:rsidRDefault="00EB4E6F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14:paraId="699A6AED" w14:textId="77777777" w:rsidR="00CD7D41" w:rsidRDefault="00EB4E6F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 xml:space="preserve">Please note that the budget for APWLD support to each research country is approximately </w:t>
      </w:r>
      <w:r>
        <w:rPr>
          <w:rFonts w:ascii="Georgia" w:eastAsia="Georgia" w:hAnsi="Georgia" w:cs="Georgia"/>
          <w:b/>
        </w:rPr>
        <w:t>USD 10,000-12,000</w:t>
      </w:r>
    </w:p>
    <w:p w14:paraId="6404E33B" w14:textId="77777777" w:rsidR="00CD7D41" w:rsidRDefault="00CD7D41">
      <w:pPr>
        <w:rPr>
          <w:rFonts w:ascii="Georgia" w:eastAsia="Georgia" w:hAnsi="Georgia" w:cs="Georgia"/>
        </w:rPr>
      </w:pPr>
    </w:p>
    <w:p w14:paraId="2A8E462C" w14:textId="568CD237" w:rsidR="00CD7D41" w:rsidRDefault="00EB4E6F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Please send the completed form by </w:t>
      </w:r>
      <w:r w:rsidR="00F62AD5">
        <w:rPr>
          <w:rFonts w:ascii="Georgia" w:eastAsia="Georgia" w:hAnsi="Georgia" w:cs="Georgia"/>
          <w:b/>
        </w:rPr>
        <w:t>12 May</w:t>
      </w:r>
      <w:r>
        <w:rPr>
          <w:rFonts w:ascii="Georgia" w:eastAsia="Georgia" w:hAnsi="Georgia" w:cs="Georgia"/>
          <w:b/>
        </w:rPr>
        <w:t xml:space="preserve"> 2019 </w:t>
      </w:r>
      <w:r>
        <w:rPr>
          <w:rFonts w:ascii="Georgia" w:eastAsia="Georgia" w:hAnsi="Georgia" w:cs="Georgia"/>
        </w:rPr>
        <w:t>to</w:t>
      </w:r>
    </w:p>
    <w:p w14:paraId="2F26C380" w14:textId="5EC12F4A" w:rsidR="00CD7D41" w:rsidRDefault="00F62AD5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Kim Nguyen at </w:t>
      </w:r>
      <w:hyperlink r:id="rId6" w:history="1">
        <w:r w:rsidRPr="00F62AD5">
          <w:rPr>
            <w:rStyle w:val="Hyperlink"/>
            <w:rFonts w:ascii="Georgia" w:eastAsia="Georgia" w:hAnsi="Georgia" w:cs="Georgia"/>
          </w:rPr>
          <w:t>mailto:kim@apwld.org</w:t>
        </w:r>
      </w:hyperlink>
      <w:r>
        <w:rPr>
          <w:rFonts w:ascii="Georgia" w:eastAsia="Georgia" w:hAnsi="Georgia" w:cs="Georgia"/>
        </w:rPr>
        <w:t xml:space="preserve"> </w:t>
      </w:r>
      <w:r w:rsidR="00EB4E6F">
        <w:rPr>
          <w:rFonts w:ascii="Georgia" w:eastAsia="Georgia" w:hAnsi="Georgia" w:cs="Georgia"/>
        </w:rPr>
        <w:t xml:space="preserve">(Please use the subject line: </w:t>
      </w:r>
      <w:r w:rsidR="00EB4E6F" w:rsidRPr="00EB4E6F">
        <w:rPr>
          <w:rFonts w:ascii="Georgia" w:eastAsia="Georgia" w:hAnsi="Georgia" w:cs="Georgia"/>
          <w:b/>
        </w:rPr>
        <w:t xml:space="preserve">Application - </w:t>
      </w:r>
      <w:r>
        <w:rPr>
          <w:rFonts w:ascii="Georgia" w:eastAsia="Georgia" w:hAnsi="Georgia" w:cs="Georgia"/>
          <w:b/>
        </w:rPr>
        <w:t>CJ</w:t>
      </w:r>
      <w:r w:rsidR="00EB4E6F" w:rsidRPr="00EB4E6F">
        <w:rPr>
          <w:rFonts w:ascii="Georgia" w:eastAsia="Georgia" w:hAnsi="Georgia" w:cs="Georgia"/>
          <w:b/>
        </w:rPr>
        <w:t xml:space="preserve"> FPAR 2019_name of your </w:t>
      </w:r>
      <w:proofErr w:type="spellStart"/>
      <w:r w:rsidR="00EB4E6F" w:rsidRPr="00EB4E6F">
        <w:rPr>
          <w:rFonts w:ascii="Georgia" w:eastAsia="Georgia" w:hAnsi="Georgia" w:cs="Georgia"/>
          <w:b/>
        </w:rPr>
        <w:t>organisation</w:t>
      </w:r>
      <w:proofErr w:type="spellEnd"/>
      <w:r w:rsidR="00EB4E6F">
        <w:rPr>
          <w:rFonts w:ascii="Georgia" w:eastAsia="Georgia" w:hAnsi="Georgia" w:cs="Georgia"/>
        </w:rPr>
        <w:t>)</w:t>
      </w:r>
    </w:p>
    <w:p w14:paraId="7D26E435" w14:textId="77777777" w:rsidR="00CD7D41" w:rsidRDefault="00CD7D41">
      <w:pPr>
        <w:rPr>
          <w:rFonts w:ascii="Georgia" w:eastAsia="Georgia" w:hAnsi="Georgia" w:cs="Georgia"/>
        </w:rPr>
      </w:pPr>
    </w:p>
    <w:sectPr w:rsidR="00CD7D41">
      <w:pgSz w:w="11906" w:h="16838"/>
      <w:pgMar w:top="63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E7457"/>
    <w:multiLevelType w:val="multilevel"/>
    <w:tmpl w:val="F4C4A2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D41"/>
    <w:rsid w:val="00857282"/>
    <w:rsid w:val="00CD7D41"/>
    <w:rsid w:val="00EB4E6F"/>
    <w:rsid w:val="00F6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1E9AC"/>
  <w15:docId w15:val="{FED9CC07-BDD9-42D9-B98A-8AEB3AC4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EB4E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@apwl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Andita Listyarini</cp:lastModifiedBy>
  <cp:revision>2</cp:revision>
  <dcterms:created xsi:type="dcterms:W3CDTF">2019-04-09T05:16:00Z</dcterms:created>
  <dcterms:modified xsi:type="dcterms:W3CDTF">2019-04-09T05:16:00Z</dcterms:modified>
</cp:coreProperties>
</file>